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2" w:rsidRPr="00DD1D7F" w:rsidRDefault="00EA2B32" w:rsidP="008327F6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proofErr w:type="spellStart"/>
      <w:r w:rsidRPr="00DD1D7F">
        <w:rPr>
          <w:rFonts w:ascii="Times New Roman" w:eastAsia="Times New Roman" w:hAnsi="Times New Roman" w:cs="Times New Roman"/>
          <w:sz w:val="18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uchwały Nr IV-</w:t>
      </w:r>
      <w:r w:rsidR="000A192C">
        <w:rPr>
          <w:rFonts w:ascii="Times New Roman" w:eastAsia="Times New Roman" w:hAnsi="Times New Roman" w:cs="Times New Roman"/>
          <w:sz w:val="18"/>
          <w:lang w:eastAsia="pl-PL"/>
        </w:rPr>
        <w:t>297</w:t>
      </w:r>
      <w:r w:rsidRPr="00DD1D7F">
        <w:rPr>
          <w:rFonts w:ascii="Times New Roman" w:eastAsia="Times New Roman" w:hAnsi="Times New Roman" w:cs="Times New Roman"/>
          <w:sz w:val="18"/>
          <w:lang w:eastAsia="pl-PL"/>
        </w:rPr>
        <w:t>/2013</w:t>
      </w:r>
    </w:p>
    <w:p w:rsidR="00EA2B32" w:rsidRPr="00DD1D7F" w:rsidRDefault="00EA2B32" w:rsidP="000521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EA2B32" w:rsidRPr="00DD1D7F" w:rsidRDefault="00EA2B32" w:rsidP="000521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>z dnia</w:t>
      </w:r>
      <w:r w:rsidR="000521BC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0A192C">
        <w:rPr>
          <w:rFonts w:ascii="Times New Roman" w:eastAsia="Times New Roman" w:hAnsi="Times New Roman" w:cs="Times New Roman"/>
          <w:sz w:val="18"/>
          <w:lang w:eastAsia="pl-PL"/>
        </w:rPr>
        <w:t>5</w:t>
      </w:r>
      <w:r w:rsidR="000521BC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DD1D7F">
        <w:rPr>
          <w:rFonts w:ascii="Times New Roman" w:eastAsia="Times New Roman" w:hAnsi="Times New Roman" w:cs="Times New Roman"/>
          <w:sz w:val="18"/>
          <w:lang w:eastAsia="pl-PL"/>
        </w:rPr>
        <w:t>listopada 2013 r.</w:t>
      </w:r>
    </w:p>
    <w:p w:rsidR="00EA2B32" w:rsidRPr="008327F6" w:rsidRDefault="00EA2B32" w:rsidP="000521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27F6" w:rsidRPr="008327F6" w:rsidRDefault="008327F6" w:rsidP="000521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2B32" w:rsidRPr="00DD1D7F" w:rsidRDefault="00EA2B32" w:rsidP="000521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EA2B32" w:rsidRPr="008327F6" w:rsidRDefault="00EA2B32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8327F6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8327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i 3 ustawy z dnia 24 kwietnia 2003 r. o działalności pożytku publicznego i o wolontariacie (</w:t>
      </w:r>
      <w:proofErr w:type="spellStart"/>
      <w:r w:rsidRPr="008327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</w:t>
      </w:r>
      <w:proofErr w:type="spellEnd"/>
      <w:r w:rsidRPr="008327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 2010 r. Nr 234, poz. 1536 z </w:t>
      </w:r>
      <w:proofErr w:type="spellStart"/>
      <w:r w:rsidRPr="008327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8327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zm.)</w:t>
      </w:r>
      <w:r w:rsidRPr="008327F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3032DE"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8327F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3032DE"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8327F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zada</w:t>
      </w:r>
      <w:r w:rsidR="008327F6"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8327F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8327F6" w:rsidRPr="008327F6">
        <w:rPr>
          <w:rFonts w:ascii="Times New Roman" w:eastAsia="Times New Roman" w:hAnsi="Times New Roman" w:cs="Times New Roman"/>
          <w:b/>
          <w:sz w:val="24"/>
          <w:lang w:eastAsia="pl-PL"/>
        </w:rPr>
        <w:t>publicznych:</w:t>
      </w:r>
      <w:r w:rsidRPr="008327F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3032DE" w:rsidRDefault="003032DE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327F6" w:rsidRPr="008327F6" w:rsidRDefault="008327F6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032DE" w:rsidRPr="003032DE" w:rsidRDefault="003032DE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32DE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3032DE" w:rsidRPr="003032DE" w:rsidRDefault="003032DE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5D2E" w:rsidRPr="00BF5D2E" w:rsidRDefault="00BF5D2E" w:rsidP="000521B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5D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Pomoc społeczna</w:t>
      </w:r>
    </w:p>
    <w:p w:rsidR="00BF5D2E" w:rsidRPr="00BF5D2E" w:rsidRDefault="00BF5D2E" w:rsidP="000521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5D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</w:t>
      </w:r>
      <w:r w:rsidR="007B3B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projekcie </w:t>
      </w:r>
      <w:r w:rsidRPr="00BF5D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</w:t>
      </w:r>
      <w:r w:rsidR="007B3B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</w:t>
      </w:r>
      <w:r w:rsidRPr="00BF5D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Powiatu:</w:t>
      </w:r>
      <w:r w:rsidR="000521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238.000</w:t>
      </w:r>
      <w:r w:rsidRPr="00BF5D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zł)                          </w:t>
      </w:r>
    </w:p>
    <w:p w:rsidR="00BF5D2E" w:rsidRPr="008327F6" w:rsidRDefault="00BF5D2E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F5D2E" w:rsidRPr="008327F6" w:rsidRDefault="00BF5D2E" w:rsidP="008327F6">
      <w:pPr>
        <w:numPr>
          <w:ilvl w:val="0"/>
          <w:numId w:val="2"/>
        </w:numPr>
        <w:spacing w:after="12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Konkurs na pomoc w integracji ze środowiskiem osób mających trudności w przystosowaniu się </w:t>
      </w:r>
      <w:proofErr w:type="spellStart"/>
      <w:r w:rsidRPr="008327F6">
        <w:rPr>
          <w:rFonts w:ascii="Times New Roman" w:eastAsia="Times New Roman" w:hAnsi="Times New Roman" w:cs="Times New Roman"/>
          <w:b/>
          <w:lang w:eastAsia="pl-PL"/>
        </w:rPr>
        <w:t>do</w:t>
      </w:r>
      <w:proofErr w:type="spellEnd"/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życia</w:t>
      </w:r>
      <w:r w:rsidR="0038509C" w:rsidRPr="008327F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BF5D2E" w:rsidRPr="008327F6" w:rsidRDefault="00BF5D2E" w:rsidP="000521B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 xml:space="preserve">Celem zadania jest udzielnie pomocy egzystencjalnej, psychologicznej, edukacyjnej, socjalnej osobom będącym w trudnych sytuacjach życiowych, lokalowych, materialnych (samotne matki, ojcowie, bezdomni, młodociani). </w:t>
      </w:r>
    </w:p>
    <w:p w:rsidR="00BF5D2E" w:rsidRPr="008327F6" w:rsidRDefault="00BF5D2E" w:rsidP="000521B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27F6">
        <w:rPr>
          <w:rFonts w:ascii="Times New Roman" w:hAnsi="Times New Roman"/>
        </w:rPr>
        <w:t>Zorganizowanie systemu wyspecjalizowanego poradnictwa (prawnik, lekarz, psycholog, doradca zawodowy)</w:t>
      </w:r>
      <w:r w:rsidR="007B3BCD">
        <w:rPr>
          <w:rFonts w:ascii="Times New Roman" w:hAnsi="Times New Roman"/>
        </w:rPr>
        <w:t>.</w:t>
      </w:r>
    </w:p>
    <w:p w:rsidR="00BF5D2E" w:rsidRPr="008327F6" w:rsidRDefault="00BF5D2E" w:rsidP="000521B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27F6">
        <w:rPr>
          <w:rFonts w:ascii="Times New Roman" w:hAnsi="Times New Roman"/>
        </w:rPr>
        <w:t xml:space="preserve">Organizacja grupy wsparcia dla osób samotnych. </w:t>
      </w:r>
    </w:p>
    <w:p w:rsidR="008819CA" w:rsidRPr="008327F6" w:rsidRDefault="00BF5D2E" w:rsidP="000521B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27F6">
        <w:rPr>
          <w:rFonts w:ascii="Times New Roman" w:hAnsi="Times New Roman"/>
        </w:rPr>
        <w:t>Opieka stacjonarna nad samotnymi matkami oraz osobami bezdomnymi.</w:t>
      </w:r>
    </w:p>
    <w:p w:rsidR="000521BC" w:rsidRPr="008327F6" w:rsidRDefault="000521BC" w:rsidP="000521B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521BC" w:rsidRPr="007B3BCD" w:rsidRDefault="00BF5D2E" w:rsidP="007B3BCD">
      <w:pPr>
        <w:pStyle w:val="Akapitzlist"/>
        <w:numPr>
          <w:ilvl w:val="0"/>
          <w:numId w:val="2"/>
        </w:numPr>
        <w:spacing w:after="120" w:line="240" w:lineRule="auto"/>
        <w:ind w:left="363" w:hanging="363"/>
        <w:jc w:val="both"/>
        <w:rPr>
          <w:rFonts w:ascii="Times New Roman" w:hAnsi="Times New Roman"/>
          <w:b/>
        </w:rPr>
      </w:pPr>
      <w:r w:rsidRPr="008327F6">
        <w:rPr>
          <w:rFonts w:ascii="Times New Roman" w:eastAsia="Times New Roman" w:hAnsi="Times New Roman"/>
          <w:b/>
          <w:lang w:eastAsia="pl-PL"/>
        </w:rPr>
        <w:t>Konkurs na działania w zakresie rehabilitacji osób niepełnosprawnych, w tym objętych opieką paliatywną, szczególnie w warunkach domowych</w:t>
      </w:r>
    </w:p>
    <w:p w:rsidR="007B3BCD" w:rsidRPr="007B3BCD" w:rsidRDefault="007B3BCD" w:rsidP="007B3BCD">
      <w:pPr>
        <w:pStyle w:val="Akapitzlist"/>
        <w:spacing w:after="120" w:line="240" w:lineRule="auto"/>
        <w:ind w:left="363"/>
        <w:jc w:val="both"/>
        <w:rPr>
          <w:rFonts w:ascii="Times New Roman" w:hAnsi="Times New Roman"/>
          <w:b/>
          <w:sz w:val="12"/>
        </w:rPr>
      </w:pPr>
    </w:p>
    <w:p w:rsidR="00BF5D2E" w:rsidRPr="008327F6" w:rsidRDefault="00BF5D2E" w:rsidP="007B3BCD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8327F6">
        <w:rPr>
          <w:rFonts w:ascii="Times New Roman" w:hAnsi="Times New Roman"/>
        </w:rPr>
        <w:t xml:space="preserve">Celem zadania jest polepszenie kondycji psychofizycznej i społecznej osób niepełnosprawnych, akceptacja swoich ograniczeń oraz adaptacja </w:t>
      </w:r>
      <w:proofErr w:type="spellStart"/>
      <w:r w:rsidRPr="008327F6">
        <w:rPr>
          <w:rFonts w:ascii="Times New Roman" w:hAnsi="Times New Roman"/>
        </w:rPr>
        <w:t>do</w:t>
      </w:r>
      <w:proofErr w:type="spellEnd"/>
      <w:r w:rsidRPr="008327F6">
        <w:rPr>
          <w:rFonts w:ascii="Times New Roman" w:hAnsi="Times New Roman"/>
        </w:rPr>
        <w:t xml:space="preserve"> warunków otaczającego je świata, opanowanie umiejętności samodzielnego poruszania się, wykonywania czynności samoobsługowych </w:t>
      </w:r>
      <w:r w:rsidR="00464AB7">
        <w:rPr>
          <w:rFonts w:ascii="Times New Roman" w:hAnsi="Times New Roman"/>
        </w:rPr>
        <w:br/>
      </w:r>
      <w:r w:rsidRPr="008327F6">
        <w:rPr>
          <w:rFonts w:ascii="Times New Roman" w:hAnsi="Times New Roman"/>
        </w:rPr>
        <w:t xml:space="preserve">i umiejętności porozumiewania się, nauka aktywnego spędzania czasu wolnego. </w:t>
      </w:r>
    </w:p>
    <w:p w:rsidR="00BF5D2E" w:rsidRPr="008327F6" w:rsidRDefault="00BF5D2E" w:rsidP="000521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327F6">
        <w:rPr>
          <w:rFonts w:ascii="Times New Roman" w:hAnsi="Times New Roman"/>
          <w:color w:val="000000"/>
        </w:rPr>
        <w:t>Zorganizowanie zespołu  terapeutycznego.</w:t>
      </w:r>
    </w:p>
    <w:p w:rsidR="00BF5D2E" w:rsidRPr="008327F6" w:rsidRDefault="008F3A63" w:rsidP="000521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</w:rPr>
        <w:t>Wczesno</w:t>
      </w:r>
      <w:r w:rsidR="00BF5D2E" w:rsidRPr="008327F6">
        <w:rPr>
          <w:rFonts w:ascii="Times New Roman" w:hAnsi="Times New Roman"/>
        </w:rPr>
        <w:t>interwencyjne</w:t>
      </w:r>
      <w:proofErr w:type="spellEnd"/>
      <w:r w:rsidR="00BF5D2E" w:rsidRPr="008327F6">
        <w:rPr>
          <w:rFonts w:ascii="Times New Roman" w:hAnsi="Times New Roman"/>
        </w:rPr>
        <w:t xml:space="preserve"> działania diagnostyczne, edukacyjne oraz terapeutyczno-rehabilitacyjne tworzące kompleksowy program opieki nad dziećmi niepełnosprawnymi i ich rodzinami.</w:t>
      </w:r>
    </w:p>
    <w:p w:rsidR="00BF5D2E" w:rsidRPr="008327F6" w:rsidRDefault="00BF5D2E" w:rsidP="000521B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327F6">
        <w:rPr>
          <w:rFonts w:ascii="Times New Roman" w:hAnsi="Times New Roman"/>
        </w:rPr>
        <w:t>Świadczenie rehabilitacyjne dla osób objętych opieką paliatywną.</w:t>
      </w:r>
    </w:p>
    <w:p w:rsidR="00790637" w:rsidRPr="008327F6" w:rsidRDefault="00790637" w:rsidP="000521BC">
      <w:pPr>
        <w:pStyle w:val="Akapitzlist"/>
        <w:spacing w:after="0" w:line="240" w:lineRule="auto"/>
        <w:ind w:left="363"/>
        <w:rPr>
          <w:rFonts w:ascii="Times New Roman" w:hAnsi="Times New Roman"/>
          <w:color w:val="000000"/>
        </w:rPr>
      </w:pPr>
    </w:p>
    <w:p w:rsidR="00790637" w:rsidRPr="008327F6" w:rsidRDefault="006B2E19" w:rsidP="008327F6">
      <w:pPr>
        <w:pStyle w:val="Akapitzlist"/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/>
          <w:b/>
          <w:color w:val="000000"/>
        </w:rPr>
      </w:pPr>
      <w:r w:rsidRPr="008327F6">
        <w:rPr>
          <w:rFonts w:ascii="Times New Roman" w:hAnsi="Times New Roman"/>
          <w:b/>
          <w:color w:val="000000"/>
        </w:rPr>
        <w:t xml:space="preserve">  </w:t>
      </w:r>
      <w:r w:rsidR="00790637" w:rsidRPr="008327F6">
        <w:rPr>
          <w:rFonts w:ascii="Times New Roman" w:hAnsi="Times New Roman"/>
          <w:b/>
          <w:color w:val="000000"/>
        </w:rPr>
        <w:t xml:space="preserve">Konkurs na wsparcie systemu opieki zastępczej i pomocy rodzinie </w:t>
      </w:r>
    </w:p>
    <w:p w:rsidR="008F3A63" w:rsidRDefault="00790637" w:rsidP="000521BC">
      <w:pPr>
        <w:pStyle w:val="Default"/>
        <w:ind w:left="363"/>
        <w:jc w:val="both"/>
        <w:rPr>
          <w:sz w:val="22"/>
          <w:szCs w:val="22"/>
        </w:rPr>
      </w:pPr>
      <w:r w:rsidRPr="008327F6">
        <w:rPr>
          <w:sz w:val="22"/>
          <w:szCs w:val="22"/>
        </w:rPr>
        <w:t xml:space="preserve">Celem zadania  jest wsparcie rodzin biologicznych, dzieci odebranych rodzicom oraz rodzin zagrożonych ograniczeniem bądź utratą praw do opieki nad dzieckiem. </w:t>
      </w:r>
    </w:p>
    <w:p w:rsidR="00790637" w:rsidRPr="008327F6" w:rsidRDefault="00790637" w:rsidP="000521BC">
      <w:pPr>
        <w:pStyle w:val="Default"/>
        <w:ind w:left="363"/>
        <w:jc w:val="both"/>
        <w:rPr>
          <w:sz w:val="22"/>
          <w:szCs w:val="22"/>
        </w:rPr>
      </w:pPr>
      <w:r w:rsidRPr="008327F6">
        <w:rPr>
          <w:sz w:val="22"/>
          <w:szCs w:val="22"/>
        </w:rPr>
        <w:t xml:space="preserve">System </w:t>
      </w:r>
      <w:proofErr w:type="spellStart"/>
      <w:r w:rsidRPr="008327F6">
        <w:rPr>
          <w:sz w:val="22"/>
          <w:szCs w:val="22"/>
        </w:rPr>
        <w:t>opieki</w:t>
      </w:r>
      <w:proofErr w:type="spellEnd"/>
      <w:r w:rsidRPr="008327F6">
        <w:rPr>
          <w:sz w:val="22"/>
          <w:szCs w:val="22"/>
        </w:rPr>
        <w:t xml:space="preserve"> zastępczej lub sama rodzina zastępcza często kojarzona jest przez rodziny biologiczne ze źródłem krzywdy, co prowadzi </w:t>
      </w:r>
      <w:proofErr w:type="spellStart"/>
      <w:r w:rsidRPr="008327F6">
        <w:rPr>
          <w:sz w:val="22"/>
          <w:szCs w:val="22"/>
        </w:rPr>
        <w:t>do</w:t>
      </w:r>
      <w:proofErr w:type="spellEnd"/>
      <w:r w:rsidRPr="008327F6">
        <w:rPr>
          <w:sz w:val="22"/>
          <w:szCs w:val="22"/>
        </w:rPr>
        <w:t xml:space="preserve"> wycofania się z prób odzyskania kontaktu </w:t>
      </w:r>
      <w:r w:rsidR="008F3A63">
        <w:rPr>
          <w:sz w:val="22"/>
          <w:szCs w:val="22"/>
        </w:rPr>
        <w:br/>
      </w:r>
      <w:r w:rsidRPr="008327F6">
        <w:rPr>
          <w:sz w:val="22"/>
          <w:szCs w:val="22"/>
        </w:rPr>
        <w:t xml:space="preserve">z dziećmi. Dlatego też istotne jest stworzenie neutralnego miejsca, nie kojarzonego przez zgłaszane osoby z istniejącym systemem przy zachowaniu możliwości współdziałania z </w:t>
      </w:r>
      <w:proofErr w:type="spellStart"/>
      <w:r w:rsidRPr="008327F6">
        <w:rPr>
          <w:sz w:val="22"/>
          <w:szCs w:val="22"/>
        </w:rPr>
        <w:t>OPS-ami</w:t>
      </w:r>
      <w:proofErr w:type="spellEnd"/>
      <w:r w:rsidRPr="008327F6">
        <w:rPr>
          <w:sz w:val="22"/>
          <w:szCs w:val="22"/>
        </w:rPr>
        <w:t xml:space="preserve">, poradniami, czy </w:t>
      </w:r>
      <w:proofErr w:type="spellStart"/>
      <w:r w:rsidRPr="008327F6">
        <w:rPr>
          <w:sz w:val="22"/>
          <w:szCs w:val="22"/>
        </w:rPr>
        <w:t>PCPR-em</w:t>
      </w:r>
      <w:proofErr w:type="spellEnd"/>
      <w:r w:rsidRPr="008327F6">
        <w:rPr>
          <w:sz w:val="22"/>
          <w:szCs w:val="22"/>
        </w:rPr>
        <w:t xml:space="preserve">. Proponowane działania mają zwiększyć szansę na nawiązanie współpracy rodziców z systemem wsparcia i opieki, w tym podjęcie pracy nad poprawą własnego funkcjonowania. </w:t>
      </w:r>
    </w:p>
    <w:p w:rsidR="00790637" w:rsidRPr="008327F6" w:rsidRDefault="00790637" w:rsidP="000521BC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8327F6">
        <w:rPr>
          <w:sz w:val="22"/>
          <w:szCs w:val="22"/>
        </w:rPr>
        <w:t>Praca nad zmniejszeniem traumy po utracie dzieci, praca nad poczuciem krzywdy, aktywizacja w kierunku podjęcia kontaktu z dziećmi znajdującymi się pod opieką innych osób.</w:t>
      </w:r>
    </w:p>
    <w:p w:rsidR="00790637" w:rsidRPr="008327F6" w:rsidRDefault="00790637" w:rsidP="000521BC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8327F6">
        <w:rPr>
          <w:sz w:val="22"/>
          <w:szCs w:val="22"/>
        </w:rPr>
        <w:t xml:space="preserve">Prowadzenie szkoleń dla rodziców biologicznych, które zmniejszałyby problemy </w:t>
      </w:r>
      <w:r w:rsidRPr="008327F6">
        <w:rPr>
          <w:sz w:val="22"/>
          <w:szCs w:val="22"/>
        </w:rPr>
        <w:br/>
        <w:t xml:space="preserve">w zakresie kontaktów z rodzicami zastępczymi, uświadamiały prawa i obowiązki rodziny zastępczej i umożliwiały wzajemną współpracę. </w:t>
      </w:r>
    </w:p>
    <w:p w:rsidR="00790637" w:rsidRPr="008327F6" w:rsidRDefault="00790637" w:rsidP="000521BC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8327F6">
        <w:rPr>
          <w:sz w:val="22"/>
          <w:szCs w:val="22"/>
        </w:rPr>
        <w:t>Działania należy rozszerzyć również o sytuacje około-rozwodowe, gdzie istnieje ryzyko utraty kontaktu z dziećmi przez jednego z rodziców.</w:t>
      </w:r>
    </w:p>
    <w:p w:rsidR="00E34722" w:rsidRPr="00E34722" w:rsidRDefault="00E34722" w:rsidP="000521B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347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Pozostałe zadania w zakresie polityki społecznej</w:t>
      </w:r>
      <w:r w:rsidRPr="00E3472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</w:p>
    <w:p w:rsidR="000521BC" w:rsidRDefault="00E34722" w:rsidP="000521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347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</w:t>
      </w:r>
      <w:r w:rsidR="000521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projekcie </w:t>
      </w:r>
      <w:r w:rsidRPr="00E347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</w:t>
      </w:r>
      <w:r w:rsidR="000521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</w:t>
      </w:r>
      <w:r w:rsidRPr="00E347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Powiatu: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90</w:t>
      </w:r>
      <w:r w:rsidRPr="00E347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.000 zł)    </w:t>
      </w:r>
    </w:p>
    <w:p w:rsidR="00E34722" w:rsidRPr="008327F6" w:rsidRDefault="00E34722" w:rsidP="000521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</w:p>
    <w:p w:rsidR="008F3A63" w:rsidRPr="008F3A63" w:rsidRDefault="00B15C73" w:rsidP="008327F6">
      <w:pPr>
        <w:pStyle w:val="Akapitzlist"/>
        <w:numPr>
          <w:ilvl w:val="0"/>
          <w:numId w:val="2"/>
        </w:numPr>
        <w:spacing w:after="120" w:line="240" w:lineRule="auto"/>
        <w:ind w:left="363" w:hanging="363"/>
        <w:jc w:val="both"/>
        <w:rPr>
          <w:rFonts w:ascii="Times New Roman" w:hAnsi="Times New Roman"/>
          <w:b/>
          <w:color w:val="000000"/>
        </w:rPr>
      </w:pPr>
      <w:r w:rsidRPr="008327F6">
        <w:rPr>
          <w:rFonts w:ascii="Times New Roman" w:eastAsia="Times New Roman" w:hAnsi="Times New Roman"/>
          <w:b/>
          <w:lang w:eastAsia="pl-PL"/>
        </w:rPr>
        <w:t>Konkurs na r</w:t>
      </w:r>
      <w:r w:rsidR="00E34722" w:rsidRPr="008327F6">
        <w:rPr>
          <w:rFonts w:ascii="Times New Roman" w:eastAsia="Times New Roman" w:hAnsi="Times New Roman"/>
          <w:b/>
          <w:lang w:eastAsia="pl-PL"/>
        </w:rPr>
        <w:t>ehabilitacj</w:t>
      </w:r>
      <w:r w:rsidRPr="008327F6">
        <w:rPr>
          <w:rFonts w:ascii="Times New Roman" w:eastAsia="Times New Roman" w:hAnsi="Times New Roman"/>
          <w:b/>
          <w:lang w:eastAsia="pl-PL"/>
        </w:rPr>
        <w:t>ę</w:t>
      </w:r>
      <w:r w:rsidR="00E34722" w:rsidRPr="008327F6">
        <w:rPr>
          <w:rFonts w:ascii="Times New Roman" w:eastAsia="Times New Roman" w:hAnsi="Times New Roman"/>
          <w:b/>
          <w:lang w:eastAsia="pl-PL"/>
        </w:rPr>
        <w:t xml:space="preserve"> oraz integracj</w:t>
      </w:r>
      <w:r w:rsidRPr="008327F6">
        <w:rPr>
          <w:rFonts w:ascii="Times New Roman" w:eastAsia="Times New Roman" w:hAnsi="Times New Roman"/>
          <w:b/>
          <w:lang w:eastAsia="pl-PL"/>
        </w:rPr>
        <w:t>ę</w:t>
      </w:r>
      <w:r w:rsidR="00E34722" w:rsidRPr="008327F6">
        <w:rPr>
          <w:rFonts w:ascii="Times New Roman" w:eastAsia="Times New Roman" w:hAnsi="Times New Roman"/>
          <w:b/>
          <w:lang w:eastAsia="pl-PL"/>
        </w:rPr>
        <w:t xml:space="preserve"> osób niepełnosprawnych</w:t>
      </w:r>
      <w:r w:rsidR="008327F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E61BC7" w:rsidRPr="008327F6" w:rsidRDefault="008327F6" w:rsidP="008F3A63">
      <w:pPr>
        <w:pStyle w:val="Akapitzlist"/>
        <w:spacing w:after="120" w:line="240" w:lineRule="auto"/>
        <w:ind w:left="363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lang w:eastAsia="pl-PL"/>
        </w:rPr>
        <w:t>(środki przeznaczone w projekcie budżetu Powiatu</w:t>
      </w:r>
      <w:r w:rsidR="00854BFA">
        <w:rPr>
          <w:rFonts w:ascii="Times New Roman" w:eastAsia="Times New Roman" w:hAnsi="Times New Roman"/>
          <w:b/>
          <w:lang w:eastAsia="pl-PL"/>
        </w:rPr>
        <w:t>:</w:t>
      </w:r>
      <w:r>
        <w:rPr>
          <w:rFonts w:ascii="Times New Roman" w:eastAsia="Times New Roman" w:hAnsi="Times New Roman"/>
          <w:b/>
          <w:lang w:eastAsia="pl-PL"/>
        </w:rPr>
        <w:t xml:space="preserve"> 80.000 zł)</w:t>
      </w:r>
    </w:p>
    <w:p w:rsidR="00B15C73" w:rsidRPr="008327F6" w:rsidRDefault="00B15C73" w:rsidP="000521BC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8327F6">
        <w:rPr>
          <w:rFonts w:ascii="Times New Roman" w:hAnsi="Times New Roman"/>
        </w:rPr>
        <w:t>Celem zadania jest integracja i aktywizacja środowiska osób niepełnosprawnych, polepszenie ich funkcjonowania w otoczeniu, prowadzenie działań zapobiegających ich izolacji i marginalizacji, szczególnie w zakresie osób z dysfunkcją narządów słuchu, mowy, wzroku, układu mięśniowo</w:t>
      </w:r>
      <w:r w:rsidR="008F3A63">
        <w:rPr>
          <w:rFonts w:ascii="Times New Roman" w:hAnsi="Times New Roman"/>
        </w:rPr>
        <w:t>-</w:t>
      </w:r>
      <w:r w:rsidRPr="008327F6">
        <w:rPr>
          <w:rFonts w:ascii="Times New Roman" w:hAnsi="Times New Roman"/>
        </w:rPr>
        <w:t xml:space="preserve"> kostnego oraz niepełnosprawnością intelektualną i psychiczną.</w:t>
      </w:r>
    </w:p>
    <w:p w:rsidR="00B15C73" w:rsidRPr="008327F6" w:rsidRDefault="00B15C73" w:rsidP="000521BC">
      <w:pPr>
        <w:numPr>
          <w:ilvl w:val="0"/>
          <w:numId w:val="6"/>
        </w:numPr>
        <w:spacing w:after="0" w:line="240" w:lineRule="auto"/>
        <w:ind w:hanging="329"/>
        <w:jc w:val="both"/>
        <w:rPr>
          <w:rFonts w:ascii="Times New Roman" w:hAnsi="Times New Roman" w:cs="Times New Roman"/>
          <w:color w:val="000000"/>
        </w:rPr>
      </w:pPr>
      <w:r w:rsidRPr="008327F6">
        <w:rPr>
          <w:rFonts w:ascii="Times New Roman" w:hAnsi="Times New Roman" w:cs="Times New Roman"/>
          <w:color w:val="000000"/>
        </w:rPr>
        <w:t xml:space="preserve">Organizowanie i prowadzenie szkoleń, kursów i warsztatów dla członków rodzin osób niepełnosprawnych, opiekunów, kadry i wolontariuszy bezpośrednio zaangażowanych </w:t>
      </w:r>
      <w:r w:rsidRPr="008327F6">
        <w:rPr>
          <w:rFonts w:ascii="Times New Roman" w:hAnsi="Times New Roman" w:cs="Times New Roman"/>
          <w:color w:val="000000"/>
        </w:rPr>
        <w:br/>
        <w:t xml:space="preserve">w proces rehabilitacji zawodowej lub społecznej osób niepełnosprawnych, ze szczególnym uwzględnieniem zagadnień dotyczących procesu integracji osób niepełnosprawnych </w:t>
      </w:r>
      <w:r w:rsidR="005C41D6">
        <w:rPr>
          <w:rFonts w:ascii="Times New Roman" w:hAnsi="Times New Roman" w:cs="Times New Roman"/>
          <w:color w:val="000000"/>
        </w:rPr>
        <w:br/>
      </w:r>
      <w:r w:rsidRPr="008327F6">
        <w:rPr>
          <w:rFonts w:ascii="Times New Roman" w:hAnsi="Times New Roman" w:cs="Times New Roman"/>
          <w:color w:val="000000"/>
        </w:rPr>
        <w:t xml:space="preserve">w najbliższym środowisku i społeczności lokalnej, zwiększania ich aktywności życiowej </w:t>
      </w:r>
      <w:r w:rsidR="005C41D6">
        <w:rPr>
          <w:rFonts w:ascii="Times New Roman" w:hAnsi="Times New Roman" w:cs="Times New Roman"/>
          <w:color w:val="000000"/>
        </w:rPr>
        <w:br/>
      </w:r>
      <w:r w:rsidRPr="008327F6">
        <w:rPr>
          <w:rFonts w:ascii="Times New Roman" w:hAnsi="Times New Roman" w:cs="Times New Roman"/>
          <w:color w:val="000000"/>
        </w:rPr>
        <w:t xml:space="preserve">i zaradności osobistej oraz niezależności ekonomicznej, podnoszenia umiejętności pracy </w:t>
      </w:r>
      <w:r w:rsidR="005C41D6">
        <w:rPr>
          <w:rFonts w:ascii="Times New Roman" w:hAnsi="Times New Roman" w:cs="Times New Roman"/>
          <w:color w:val="000000"/>
        </w:rPr>
        <w:br/>
      </w:r>
      <w:r w:rsidRPr="008327F6">
        <w:rPr>
          <w:rFonts w:ascii="Times New Roman" w:hAnsi="Times New Roman" w:cs="Times New Roman"/>
          <w:color w:val="000000"/>
        </w:rPr>
        <w:t xml:space="preserve">z osobami niepełnosprawnymi, w tym sprawowania nad nimi </w:t>
      </w:r>
      <w:proofErr w:type="spellStart"/>
      <w:r w:rsidRPr="008327F6">
        <w:rPr>
          <w:rFonts w:ascii="Times New Roman" w:hAnsi="Times New Roman" w:cs="Times New Roman"/>
          <w:color w:val="000000"/>
        </w:rPr>
        <w:t>opieki</w:t>
      </w:r>
      <w:proofErr w:type="spellEnd"/>
      <w:r w:rsidRPr="008327F6">
        <w:rPr>
          <w:rFonts w:ascii="Times New Roman" w:hAnsi="Times New Roman" w:cs="Times New Roman"/>
          <w:color w:val="000000"/>
        </w:rPr>
        <w:t xml:space="preserve"> i udzielania pomocy </w:t>
      </w:r>
      <w:r w:rsidR="005C41D6">
        <w:rPr>
          <w:rFonts w:ascii="Times New Roman" w:hAnsi="Times New Roman" w:cs="Times New Roman"/>
          <w:color w:val="000000"/>
        </w:rPr>
        <w:br/>
      </w:r>
      <w:r w:rsidRPr="008327F6">
        <w:rPr>
          <w:rFonts w:ascii="Times New Roman" w:hAnsi="Times New Roman" w:cs="Times New Roman"/>
          <w:color w:val="000000"/>
        </w:rPr>
        <w:t>w procesie ich rehabilitacji.</w:t>
      </w:r>
    </w:p>
    <w:p w:rsidR="00B15C73" w:rsidRPr="008327F6" w:rsidRDefault="00B15C73" w:rsidP="000521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  <w:color w:val="000000"/>
        </w:rPr>
        <w:t xml:space="preserve">Prowadzenie </w:t>
      </w:r>
      <w:r w:rsidRPr="008327F6">
        <w:rPr>
          <w:rFonts w:ascii="Times New Roman" w:hAnsi="Times New Roman" w:cs="Times New Roman"/>
        </w:rPr>
        <w:t>działań integracyjnych i aktywizujących osób niepełnosprawnych dzięki realizacji  innowacyjnych zajęć zapobiegających ich izolacji i marginalizacji.</w:t>
      </w:r>
    </w:p>
    <w:p w:rsidR="00B15C73" w:rsidRPr="008327F6" w:rsidRDefault="00B15C73" w:rsidP="000521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 xml:space="preserve">Organizacja wycieczek integracyjno-krajoznawczych dla środowiska osób </w:t>
      </w:r>
      <w:proofErr w:type="spellStart"/>
      <w:r w:rsidR="00483D14">
        <w:rPr>
          <w:rFonts w:ascii="Times New Roman" w:hAnsi="Times New Roman" w:cs="Times New Roman"/>
        </w:rPr>
        <w:t>niepełnos-</w:t>
      </w:r>
      <w:r w:rsidRPr="008327F6">
        <w:rPr>
          <w:rFonts w:ascii="Times New Roman" w:hAnsi="Times New Roman" w:cs="Times New Roman"/>
        </w:rPr>
        <w:t>prawnych</w:t>
      </w:r>
      <w:proofErr w:type="spellEnd"/>
      <w:r w:rsidRPr="008327F6">
        <w:rPr>
          <w:rFonts w:ascii="Times New Roman" w:hAnsi="Times New Roman" w:cs="Times New Roman"/>
        </w:rPr>
        <w:t>.</w:t>
      </w:r>
    </w:p>
    <w:p w:rsidR="00483D14" w:rsidRDefault="00B15C73" w:rsidP="00483D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>Organizowanie imprez integracyjnych, w tym kulturalnych i sportowych z udziałem osób niepełnosprawnych</w:t>
      </w:r>
      <w:r w:rsidR="00483D14">
        <w:rPr>
          <w:rFonts w:ascii="Times New Roman" w:hAnsi="Times New Roman" w:cs="Times New Roman"/>
        </w:rPr>
        <w:t>.</w:t>
      </w:r>
    </w:p>
    <w:p w:rsidR="00E61BC7" w:rsidRPr="00483D14" w:rsidRDefault="00B15C73" w:rsidP="00483D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483D14">
        <w:rPr>
          <w:rFonts w:ascii="Times New Roman" w:hAnsi="Times New Roman" w:cs="Times New Roman"/>
        </w:rPr>
        <w:t>Terapia grupowa i indywidualna dzieci i młodzieży z zaburzeniami rozwoju.</w:t>
      </w:r>
    </w:p>
    <w:p w:rsidR="008327F6" w:rsidRPr="008327F6" w:rsidRDefault="008327F6" w:rsidP="008327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A63" w:rsidRDefault="008327F6" w:rsidP="008F3A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 w:cs="Times New Roman"/>
          <w:b/>
          <w:color w:val="000000"/>
        </w:rPr>
      </w:pPr>
      <w:r w:rsidRPr="008327F6">
        <w:rPr>
          <w:rFonts w:ascii="Times New Roman" w:eastAsia="Times New Roman" w:hAnsi="Times New Roman" w:cs="Times New Roman"/>
          <w:b/>
          <w:color w:val="000000"/>
          <w:lang w:eastAsia="pl-PL"/>
        </w:rPr>
        <w:t>Konkurs na upowszechnianie idei wolontariatu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8327F6" w:rsidRPr="008F3A63" w:rsidRDefault="008327F6" w:rsidP="008F3A63">
      <w:pPr>
        <w:autoSpaceDE w:val="0"/>
        <w:autoSpaceDN w:val="0"/>
        <w:adjustRightInd w:val="0"/>
        <w:spacing w:after="120" w:line="240" w:lineRule="auto"/>
        <w:ind w:left="363"/>
        <w:jc w:val="both"/>
        <w:rPr>
          <w:rFonts w:ascii="Times New Roman" w:hAnsi="Times New Roman" w:cs="Times New Roman"/>
          <w:b/>
          <w:color w:val="000000"/>
        </w:rPr>
      </w:pPr>
      <w:r w:rsidRPr="008F3A63">
        <w:rPr>
          <w:rFonts w:ascii="Times New Roman" w:eastAsia="Times New Roman" w:hAnsi="Times New Roman"/>
          <w:b/>
          <w:lang w:eastAsia="pl-PL"/>
        </w:rPr>
        <w:t>(środki przeznaczone w projekcie budżetu Powiatu</w:t>
      </w:r>
      <w:r w:rsidR="00854BFA">
        <w:rPr>
          <w:rFonts w:ascii="Times New Roman" w:eastAsia="Times New Roman" w:hAnsi="Times New Roman"/>
          <w:b/>
          <w:lang w:eastAsia="pl-PL"/>
        </w:rPr>
        <w:t>:</w:t>
      </w:r>
      <w:r w:rsidRPr="008F3A63">
        <w:rPr>
          <w:rFonts w:ascii="Times New Roman" w:eastAsia="Times New Roman" w:hAnsi="Times New Roman"/>
          <w:b/>
          <w:lang w:eastAsia="pl-PL"/>
        </w:rPr>
        <w:t xml:space="preserve"> 10.000 zł)</w:t>
      </w:r>
    </w:p>
    <w:p w:rsidR="008327F6" w:rsidRPr="008327F6" w:rsidRDefault="008327F6" w:rsidP="008327F6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</w:rPr>
      </w:pPr>
      <w:r w:rsidRPr="008327F6">
        <w:rPr>
          <w:rFonts w:ascii="Times New Roman" w:hAnsi="Times New Roman" w:cs="Times New Roman"/>
          <w:color w:val="000000"/>
        </w:rPr>
        <w:t>Celem zadania jest pobudzanie i zwiększanie społecznego zaangażowania mieszkańców poprzez zorganizowanie spotkań, warsztatów, konferencji seminariów promujących wolontariat.</w:t>
      </w:r>
    </w:p>
    <w:p w:rsidR="008327F6" w:rsidRPr="008327F6" w:rsidRDefault="008327F6" w:rsidP="008327F6">
      <w:pPr>
        <w:numPr>
          <w:ilvl w:val="0"/>
          <w:numId w:val="12"/>
        </w:numPr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 xml:space="preserve">Zorganizowanie i prowadzenie Klubu Wolontariusza – stworzenie warunków </w:t>
      </w:r>
      <w:proofErr w:type="spellStart"/>
      <w:r w:rsidRPr="008327F6">
        <w:rPr>
          <w:rFonts w:ascii="Times New Roman" w:hAnsi="Times New Roman" w:cs="Times New Roman"/>
        </w:rPr>
        <w:t>do</w:t>
      </w:r>
      <w:proofErr w:type="spellEnd"/>
      <w:r w:rsidRPr="008327F6">
        <w:rPr>
          <w:rFonts w:ascii="Times New Roman" w:hAnsi="Times New Roman" w:cs="Times New Roman"/>
        </w:rPr>
        <w:t xml:space="preserve"> organizowania działań mających na celu wspieranie wolontariatu, utworzenie i obsługa punktu, w którym chętne osoby uzyskałyby:  informacje na temat pracy wolontariatu,  informacje o środowisku i osobach, którym można byłoby takie usługi i wsparcie zaproponować.</w:t>
      </w:r>
    </w:p>
    <w:p w:rsidR="008327F6" w:rsidRPr="008327F6" w:rsidRDefault="008327F6" w:rsidP="008327F6">
      <w:pPr>
        <w:numPr>
          <w:ilvl w:val="0"/>
          <w:numId w:val="12"/>
        </w:numPr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 xml:space="preserve">Zwiększenie liczby wolontariuszy pomagających mieszkańcom środowisk lokalnych potrzebujących wsparcia (rodziny zastępcze, osoby starsze, osoby niepełnosprawne,  młodzież, osoby niezaradne życiowo np. pozostające </w:t>
      </w:r>
      <w:proofErr w:type="spellStart"/>
      <w:r w:rsidRPr="008327F6">
        <w:rPr>
          <w:rFonts w:ascii="Times New Roman" w:hAnsi="Times New Roman" w:cs="Times New Roman"/>
        </w:rPr>
        <w:t>bez</w:t>
      </w:r>
      <w:proofErr w:type="spellEnd"/>
      <w:r w:rsidRPr="008327F6">
        <w:rPr>
          <w:rFonts w:ascii="Times New Roman" w:hAnsi="Times New Roman" w:cs="Times New Roman"/>
        </w:rPr>
        <w:t xml:space="preserve"> pracy).</w:t>
      </w:r>
    </w:p>
    <w:p w:rsidR="008327F6" w:rsidRPr="008327F6" w:rsidRDefault="008327F6" w:rsidP="008327F6">
      <w:pPr>
        <w:numPr>
          <w:ilvl w:val="0"/>
          <w:numId w:val="12"/>
        </w:numPr>
        <w:spacing w:after="0" w:line="240" w:lineRule="auto"/>
        <w:ind w:hanging="329"/>
        <w:jc w:val="both"/>
        <w:rPr>
          <w:rFonts w:ascii="Times New Roman" w:hAnsi="Times New Roman" w:cs="Times New Roman"/>
        </w:rPr>
      </w:pPr>
      <w:r w:rsidRPr="008327F6">
        <w:rPr>
          <w:rFonts w:ascii="Times New Roman" w:hAnsi="Times New Roman" w:cs="Times New Roman"/>
        </w:rPr>
        <w:t>Zapewnienie wsparcia szkoleniowego i doradczego, organizowanie i przeprowadzanie szkoleń i specjalistycznego doradztwa dla wolontariuszy działających w ramach pomocy społecznej.</w:t>
      </w:r>
    </w:p>
    <w:p w:rsidR="00483D14" w:rsidRDefault="008327F6" w:rsidP="00483D14">
      <w:pPr>
        <w:numPr>
          <w:ilvl w:val="0"/>
          <w:numId w:val="12"/>
        </w:numPr>
        <w:spacing w:after="0" w:line="240" w:lineRule="auto"/>
        <w:ind w:hanging="329"/>
        <w:jc w:val="both"/>
        <w:rPr>
          <w:rFonts w:ascii="Times New Roman" w:hAnsi="Times New Roman" w:cs="Times New Roman"/>
          <w:color w:val="000000"/>
        </w:rPr>
      </w:pPr>
      <w:r w:rsidRPr="008327F6">
        <w:rPr>
          <w:rFonts w:ascii="Times New Roman" w:hAnsi="Times New Roman" w:cs="Times New Roman"/>
        </w:rPr>
        <w:t>Popularyzowanie wolontariatu w środowiskach (szpitale, urzędy pracy, instytucje administracji samorządowej, instytucje kultury).</w:t>
      </w:r>
    </w:p>
    <w:p w:rsidR="008327F6" w:rsidRPr="00483D14" w:rsidRDefault="008327F6" w:rsidP="00483D14">
      <w:pPr>
        <w:numPr>
          <w:ilvl w:val="0"/>
          <w:numId w:val="12"/>
        </w:numPr>
        <w:spacing w:after="0" w:line="240" w:lineRule="auto"/>
        <w:ind w:hanging="329"/>
        <w:jc w:val="both"/>
        <w:rPr>
          <w:rFonts w:ascii="Times New Roman" w:hAnsi="Times New Roman" w:cs="Times New Roman"/>
          <w:color w:val="000000"/>
        </w:rPr>
      </w:pPr>
      <w:r w:rsidRPr="00483D14">
        <w:rPr>
          <w:rFonts w:ascii="Times New Roman" w:hAnsi="Times New Roman" w:cs="Times New Roman"/>
          <w:color w:val="000000"/>
        </w:rPr>
        <w:t xml:space="preserve">Utworzenie bazy danych wolontariuszy z odpowiednimi kwalifikacjami, umożliwienie wolontariuszom realizacji własnych tematów poprzez zapewnienie materiałów </w:t>
      </w:r>
      <w:proofErr w:type="spellStart"/>
      <w:r w:rsidRPr="00483D14">
        <w:rPr>
          <w:rFonts w:ascii="Times New Roman" w:hAnsi="Times New Roman" w:cs="Times New Roman"/>
          <w:color w:val="000000"/>
        </w:rPr>
        <w:t>do</w:t>
      </w:r>
      <w:proofErr w:type="spellEnd"/>
      <w:r w:rsidRPr="00483D14">
        <w:rPr>
          <w:rFonts w:ascii="Times New Roman" w:hAnsi="Times New Roman" w:cs="Times New Roman"/>
          <w:color w:val="000000"/>
        </w:rPr>
        <w:t xml:space="preserve"> przeprowadzenia zajęć.</w:t>
      </w:r>
    </w:p>
    <w:p w:rsidR="00E61BC7" w:rsidRPr="008327F6" w:rsidRDefault="00E61BC7" w:rsidP="000521BC">
      <w:pPr>
        <w:spacing w:after="0" w:line="240" w:lineRule="auto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B15C73" w:rsidRPr="00B15C73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ar-SA"/>
        </w:rPr>
      </w:pPr>
      <w:r w:rsidRPr="00B15C73">
        <w:rPr>
          <w:rFonts w:ascii="Times New Roman" w:eastAsia="Calibri" w:hAnsi="Times New Roman" w:cs="Times New Roman"/>
          <w:b/>
          <w:sz w:val="28"/>
          <w:lang w:eastAsia="ar-SA"/>
        </w:rPr>
        <w:t xml:space="preserve">Podmioty uprawnione do złożenia oferty: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8327F6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8327F6" w:rsidRDefault="008327F6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483D14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14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</w:rPr>
        <w:t xml:space="preserve">Dotacje przyznane zostaną na zasadach określonych w ustawie </w:t>
      </w:r>
      <w:r w:rsidRPr="008327F6">
        <w:rPr>
          <w:rFonts w:ascii="Times New Roman" w:eastAsia="Calibri" w:hAnsi="Times New Roman" w:cs="Times New Roman"/>
          <w:color w:val="000000"/>
        </w:rPr>
        <w:t xml:space="preserve">z dnia 24 kwietnia 2003 r. </w:t>
      </w:r>
      <w:r w:rsidRPr="008327F6">
        <w:rPr>
          <w:rFonts w:ascii="Times New Roman" w:eastAsia="Calibri" w:hAnsi="Times New Roman" w:cs="Times New Roman"/>
          <w:color w:val="000000"/>
        </w:rPr>
        <w:br/>
        <w:t>o działalności pożytku publicznego i o wolontariacie oraz przyjętych przez Zarząd Powiatu Wołomińskiego w dniu 6 grudnia 2012 r. „Zasadach przyznawania i rozliczania dotacji z budżetu Powiatu Wołomińskiego na realizację zadań publicznych zlecanych w ramach programu współpracy”.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8327F6">
        <w:rPr>
          <w:rFonts w:ascii="Times New Roman" w:eastAsia="Calibri" w:hAnsi="Times New Roman" w:cs="Times New Roman"/>
          <w:b/>
          <w:color w:val="FF0000"/>
        </w:rPr>
        <w:lastRenderedPageBreak/>
        <w:t>Zlecenie zadania publicznego odbywać się będzie w formie wsparcia realizacji zadania.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</w:rPr>
        <w:t>Podmiot ubiegający się o realizacj</w:t>
      </w:r>
      <w:r w:rsidR="00834757" w:rsidRPr="008327F6">
        <w:rPr>
          <w:rFonts w:ascii="Times New Roman" w:eastAsia="Calibri" w:hAnsi="Times New Roman" w:cs="Times New Roman"/>
          <w:b/>
          <w:color w:val="FF0000"/>
        </w:rPr>
        <w:t>ę</w:t>
      </w:r>
      <w:r w:rsidRPr="008327F6">
        <w:rPr>
          <w:rFonts w:ascii="Times New Roman" w:eastAsia="Calibri" w:hAnsi="Times New Roman" w:cs="Times New Roman"/>
          <w:b/>
          <w:color w:val="FF0000"/>
        </w:rPr>
        <w:t xml:space="preserve"> zadania w formie wsparcia, zobowiązany jest do</w:t>
      </w:r>
      <w:r w:rsidRPr="008327F6">
        <w:rPr>
          <w:rFonts w:ascii="Times New Roman" w:eastAsia="Calibri" w:hAnsi="Times New Roman" w:cs="Times New Roman"/>
          <w:color w:val="FF0000"/>
        </w:rPr>
        <w:t xml:space="preserve"> </w:t>
      </w:r>
      <w:r w:rsidRPr="008327F6">
        <w:rPr>
          <w:rFonts w:ascii="Times New Roman" w:eastAsia="Calibri" w:hAnsi="Times New Roman" w:cs="Times New Roman"/>
          <w:b/>
          <w:color w:val="FF0000"/>
        </w:rPr>
        <w:t>określenia wysokości własnych środków finansowych</w:t>
      </w:r>
      <w:r w:rsidR="008F3A63">
        <w:rPr>
          <w:rFonts w:ascii="Times New Roman" w:eastAsia="Calibri" w:hAnsi="Times New Roman" w:cs="Times New Roman"/>
          <w:b/>
          <w:color w:val="FF0000"/>
        </w:rPr>
        <w:t xml:space="preserve"> (</w:t>
      </w:r>
      <w:r w:rsidRPr="008327F6">
        <w:rPr>
          <w:rFonts w:ascii="Times New Roman" w:eastAsia="Calibri" w:hAnsi="Times New Roman" w:cs="Times New Roman"/>
          <w:b/>
          <w:color w:val="FF0000"/>
        </w:rPr>
        <w:t>rozumianych jako</w:t>
      </w: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 środki finansowe własne organizacji bądź środki finansowe pozyskane przez organizację z innych źródeł</w:t>
      </w:r>
      <w:r w:rsidR="008F3A63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)</w:t>
      </w:r>
      <w:r w:rsidRPr="008327F6">
        <w:rPr>
          <w:rFonts w:ascii="Times New Roman" w:eastAsia="Calibri" w:hAnsi="Times New Roman" w:cs="Times New Roman"/>
          <w:color w:val="FF0000"/>
          <w:kern w:val="1"/>
          <w:lang w:eastAsia="ar-SA"/>
        </w:rPr>
        <w:t xml:space="preserve">. 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FF0000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Kwota posiadanego wkładu finansowego własnego nie może być niższa niż 1</w:t>
      </w:r>
      <w:r w:rsidRPr="008327F6">
        <w:rPr>
          <w:rFonts w:ascii="Times New Roman" w:eastAsia="Calibri" w:hAnsi="Times New Roman" w:cs="Times New Roman"/>
          <w:b/>
          <w:color w:val="FF0000"/>
        </w:rPr>
        <w:t>0 % planowanych kosztów realizacji zadania</w:t>
      </w:r>
      <w:r w:rsidR="008F3A63">
        <w:rPr>
          <w:rFonts w:ascii="Times New Roman" w:eastAsia="Calibri" w:hAnsi="Times New Roman" w:cs="Times New Roman"/>
          <w:b/>
          <w:color w:val="FF0000"/>
        </w:rPr>
        <w:t xml:space="preserve"> (rozumianych jako suma: środków finansowych pochodzących </w:t>
      </w:r>
      <w:r w:rsidR="008F3A63">
        <w:rPr>
          <w:rFonts w:ascii="Times New Roman" w:eastAsia="Calibri" w:hAnsi="Times New Roman" w:cs="Times New Roman"/>
          <w:b/>
          <w:color w:val="FF0000"/>
        </w:rPr>
        <w:br/>
        <w:t>z dotacji, środków finansowych własnych, w tym środków finansowych z innych źródeł oraz wartości pracy społecznej).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="00834757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kosztów obsługi prawnej projektów,</w:t>
      </w:r>
    </w:p>
    <w:p w:rsidR="00B15C73" w:rsidRPr="008327F6" w:rsidRDefault="00B15C73" w:rsidP="000521BC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Uwaga:</w:t>
      </w:r>
    </w:p>
    <w:p w:rsidR="00B15C73" w:rsidRPr="008327F6" w:rsidRDefault="00B15C73" w:rsidP="000521B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B15C73" w:rsidRPr="008327F6" w:rsidRDefault="00B15C73" w:rsidP="000521B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B15C73" w:rsidRPr="008327F6" w:rsidRDefault="00B15C73" w:rsidP="000521B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8327F6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ustawy o działalności pożytku publicznego </w:t>
      </w:r>
      <w:r w:rsidR="008F3A63">
        <w:rPr>
          <w:rFonts w:ascii="Times New Roman" w:eastAsia="Times New Roman" w:hAnsi="Times New Roman" w:cs="Times New Roman"/>
          <w:iCs/>
          <w:color w:val="000000"/>
          <w:lang w:eastAsia="pl-PL"/>
        </w:rPr>
        <w:br/>
      </w:r>
      <w:r w:rsidRPr="008327F6">
        <w:rPr>
          <w:rFonts w:ascii="Times New Roman" w:eastAsia="Times New Roman" w:hAnsi="Times New Roman" w:cs="Times New Roman"/>
          <w:iCs/>
          <w:color w:val="000000"/>
          <w:lang w:eastAsia="pl-PL"/>
        </w:rPr>
        <w:t>i o wolontariacie,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przejazdów i podróży służbowych,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doposażenie, remonty i konserwacja pomieszczeń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30 % wartości przyznanej dotacji,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B15C73" w:rsidRPr="008327F6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 (z wyłączeniem usługi cateringu).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</w:rPr>
        <w:t>Ze środków pochodzących z dotacji nie mogą być pokrywane zakupy środków trwałych (wartość jednego artykułu/produktu nie może przekroczyć kwoty 3.500 zł).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15C73" w:rsidRPr="00B15C73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7F97" w:rsidRPr="008327F6" w:rsidRDefault="00167F97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od dnia 1 stycznia 2014 r. do dnia 31 grudnia 2014 r.  </w:t>
      </w:r>
    </w:p>
    <w:p w:rsidR="00834757" w:rsidRPr="008327F6" w:rsidRDefault="00834757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Okres realizacji zadania może nie być równoznaczny z okresem rozliczania kosztów ze środków dotacji. Rozliczane są koszty od dnia zawarcia umowy lub od dnia wskazanego w umowie jako termin rozpoczęcia realizacji zadania do określonego umową czasu zakończenia dofinansowania zadania.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o zasięgu co najmniej ponadgminnym.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</w:r>
      <w:r w:rsidRPr="008327F6">
        <w:rPr>
          <w:rFonts w:ascii="Times New Roman" w:eastAsia="Calibri" w:hAnsi="Times New Roman" w:cs="Times New Roman"/>
          <w:color w:val="000000"/>
        </w:rPr>
        <w:lastRenderedPageBreak/>
        <w:t>w sprawie wzoru oferty i ramowego wzoru umowy dotyczących realizacji zadania publicznego oraz wzoru sprawozdania z wykonania tego zadania (</w:t>
      </w:r>
      <w:proofErr w:type="spellStart"/>
      <w:r w:rsidRPr="008327F6">
        <w:rPr>
          <w:rFonts w:ascii="Times New Roman" w:eastAsia="Calibri" w:hAnsi="Times New Roman" w:cs="Times New Roman"/>
          <w:color w:val="000000"/>
        </w:rPr>
        <w:t>Dz.U</w:t>
      </w:r>
      <w:proofErr w:type="spellEnd"/>
      <w:r w:rsidRPr="008327F6">
        <w:rPr>
          <w:rFonts w:ascii="Times New Roman" w:eastAsia="Calibri" w:hAnsi="Times New Roman" w:cs="Times New Roman"/>
          <w:color w:val="000000"/>
        </w:rPr>
        <w:t>. z 2011 r. Nr 6, poz. 25).</w:t>
      </w:r>
    </w:p>
    <w:p w:rsidR="008F3A63" w:rsidRDefault="008F3A6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Uwaga:</w:t>
      </w:r>
    </w:p>
    <w:p w:rsidR="00B15C73" w:rsidRPr="008327F6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ramowy wzór umowy realizacji zadania publicznego w 2013 r. można pobrać ze strony </w:t>
      </w:r>
      <w:hyperlink r:id="rId7" w:history="1">
        <w:r w:rsidRPr="008327F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zakładka OGŁOSZENIA podstrona Konkursy ofert na realizację zadań publicznych.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27F6">
        <w:rPr>
          <w:rFonts w:ascii="Times New Roman" w:eastAsia="Calibri" w:hAnsi="Times New Roman" w:cs="Times New Roman"/>
          <w:b/>
        </w:rPr>
        <w:t xml:space="preserve">Termin i miejsce składania ofert: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z dnia 15 grudnia 2010 r. w sprawie wzoru oferty i ramowego wzoru umowy dotyczących realizacji zadania publicznego oraz wzoru sprawozdania z wykonania tego zadania (</w:t>
      </w:r>
      <w:proofErr w:type="spellStart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Dz.U</w:t>
      </w:r>
      <w:proofErr w:type="spellEnd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z 2011 r. Nr 6, poz. 25).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Uwaga:</w:t>
      </w:r>
    </w:p>
    <w:p w:rsidR="00B15C73" w:rsidRPr="008327F6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druk oferty realizacji zadania publicznego można pobrać ze strony </w:t>
      </w:r>
      <w:hyperlink r:id="rId8" w:history="1">
        <w:r w:rsidRPr="008327F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zakładka OGŁOSZENIA podstrona Konkursy ofert na realizację zadań publicznych podstrona Rok 2013 lub DRUKI/INSTRUKCJE.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8327F6" w:rsidRDefault="00167F97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</w:t>
      </w:r>
      <w:proofErr w:type="spellStart"/>
      <w:r w:rsidRPr="008327F6">
        <w:rPr>
          <w:rFonts w:ascii="Times New Roman" w:eastAsia="Times New Roman" w:hAnsi="Times New Roman" w:cs="Times New Roman"/>
          <w:b/>
          <w:lang w:eastAsia="pl-PL"/>
        </w:rPr>
        <w:t>do</w:t>
      </w:r>
      <w:proofErr w:type="spellEnd"/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dnia 2 grudnia 2013 r. </w:t>
      </w:r>
      <w:proofErr w:type="spellStart"/>
      <w:r w:rsidRPr="008327F6">
        <w:rPr>
          <w:rFonts w:ascii="Times New Roman" w:eastAsia="Times New Roman" w:hAnsi="Times New Roman" w:cs="Times New Roman"/>
          <w:b/>
          <w:lang w:eastAsia="pl-PL"/>
        </w:rPr>
        <w:t>do</w:t>
      </w:r>
      <w:proofErr w:type="spellEnd"/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godziny 17</w:t>
      </w:r>
      <w:r w:rsidRPr="008327F6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83D14"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483D14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="00834757" w:rsidRPr="008327F6">
        <w:rPr>
          <w:rFonts w:ascii="Times New Roman" w:hAnsi="Times New Roman" w:cs="Times New Roman"/>
          <w:color w:val="000000"/>
        </w:rPr>
        <w:t xml:space="preserve">osobiście </w:t>
      </w:r>
      <w:r w:rsidR="00834757" w:rsidRPr="008327F6">
        <w:rPr>
          <w:rFonts w:ascii="Times New Roman" w:hAnsi="Times New Roman" w:cs="Times New Roman"/>
          <w:color w:val="000000"/>
        </w:rPr>
        <w:br/>
        <w:t xml:space="preserve">w </w:t>
      </w:r>
      <w:r w:rsidRPr="008327F6">
        <w:rPr>
          <w:rFonts w:ascii="Times New Roman" w:hAnsi="Times New Roman" w:cs="Times New Roman"/>
          <w:color w:val="000000"/>
        </w:rPr>
        <w:t>Kancelarii Starostwa</w:t>
      </w:r>
      <w:r w:rsidRPr="008327F6">
        <w:rPr>
          <w:rFonts w:ascii="Times New Roman" w:hAnsi="Times New Roman" w:cs="Times New Roman"/>
        </w:rPr>
        <w:t xml:space="preserve"> Powiatowego w Wołominie ul. Prądzyńskiego 3, pokój nr 4 (parter / wejście A)</w:t>
      </w:r>
      <w:r w:rsidRPr="008327F6">
        <w:rPr>
          <w:rFonts w:ascii="Times New Roman" w:hAnsi="Times New Roman" w:cs="Times New Roman"/>
          <w:color w:val="000000"/>
        </w:rPr>
        <w:t xml:space="preserve"> lub przesłać pocztą na adres Starostwa (liczy się data wpływu oferty </w:t>
      </w:r>
      <w:proofErr w:type="spellStart"/>
      <w:r w:rsidRPr="008327F6">
        <w:rPr>
          <w:rFonts w:ascii="Times New Roman" w:hAnsi="Times New Roman" w:cs="Times New Roman"/>
          <w:color w:val="000000"/>
        </w:rPr>
        <w:t>do</w:t>
      </w:r>
      <w:proofErr w:type="spellEnd"/>
      <w:r w:rsidRPr="008327F6">
        <w:rPr>
          <w:rFonts w:ascii="Times New Roman" w:hAnsi="Times New Roman" w:cs="Times New Roman"/>
          <w:color w:val="000000"/>
        </w:rPr>
        <w:t xml:space="preserve"> Kancelarii Starostwa</w:t>
      </w:r>
      <w:r w:rsidR="00834757" w:rsidRPr="008327F6">
        <w:rPr>
          <w:rFonts w:ascii="Times New Roman" w:hAnsi="Times New Roman" w:cs="Times New Roman"/>
          <w:color w:val="000000"/>
        </w:rPr>
        <w:t>).</w:t>
      </w:r>
      <w:r w:rsidRPr="008327F6">
        <w:rPr>
          <w:rFonts w:ascii="Times New Roman" w:eastAsia="Calibri" w:hAnsi="Times New Roman" w:cs="Times New Roman"/>
          <w:b/>
        </w:rPr>
        <w:t xml:space="preserve"> </w:t>
      </w:r>
    </w:p>
    <w:p w:rsidR="00834757" w:rsidRPr="008327F6" w:rsidRDefault="00834757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</w:rPr>
        <w:t>Dopuszcza się złożenie w jednym konkursie jednej oferty przez ten sam podmiot. Oferta może dotyczyć realizacji jednego zadania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. W przypadku złożenia więcej niż jednej oferty oceniana będzie oferta, która wpłynęła do Kancelarii Starostwa Powiatowego w Wołominie jako pierwsza.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Ofertę należy złożyć w zamkniętej oznaczonej kopercie, oznaczenie winno zawierać nazwę organizacji oraz zakres (np. POMOC SPOŁECZNA i </w:t>
      </w:r>
      <w:proofErr w:type="spellStart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t.p</w:t>
      </w:r>
      <w:proofErr w:type="spellEnd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.) i nazwę zadania konkursowego. Strony oferty winny być ze sobą połączone np. zszyte, spięte, </w:t>
      </w:r>
      <w:proofErr w:type="spellStart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zbindowane</w:t>
      </w:r>
      <w:proofErr w:type="spellEnd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 w:rsidR="007B3BC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="007B3BCD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Po zakończeniu konkursu oferta </w:t>
      </w:r>
      <w:proofErr w:type="spellStart"/>
      <w:r w:rsidR="007B3BCD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="007B3BCD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jest zwracana.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B15C73" w:rsidRPr="008327F6" w:rsidRDefault="00B15C73" w:rsidP="000521BC">
      <w:pPr>
        <w:numPr>
          <w:ilvl w:val="1"/>
          <w:numId w:val="25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wyciąg z Krajowego Rejestru Sądowego lub inny właściwy dokument stanowiący o podstawie działalności podmiotu, zgodny z aktualnym stanem faktycznym i prawnym, niezależnie od tego kiedy został wydany,</w:t>
      </w:r>
    </w:p>
    <w:p w:rsidR="00B15C73" w:rsidRPr="008327F6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 xml:space="preserve">statut podmiotu lub odpowiedni inny dokument będący podstawą funkcjonowania podmiotu, </w:t>
      </w:r>
    </w:p>
    <w:p w:rsidR="00B15C73" w:rsidRPr="008327F6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umowa (porozumienie) partnerska lub oświadczenie Partnera dot. wspólnej realizacji zadania publicznego (w przypadku wskazania w ofercie Partnera),</w:t>
      </w:r>
    </w:p>
    <w:p w:rsidR="00B15C73" w:rsidRPr="008327F6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inne jeśli wymagane np. upoważnienia osób do reprezentowania podmiotu (jeśli dana osoba nie jest wskazana w dokumencie stanowiącym o podstawie działalności podmiotu).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Załączniki winny spełniać wymóg ważności tzn. być podpisane przez osoby uprawnione do reprezentowania podmiotu. W przypadku załączników składanych w formie kserokopii każda strona załącznika winna być potwierdzona za zgodność z oryginałem przez osoby uprawnione.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Jeżeli osoby uprawnione nie dysponują pieczątkami imiennymi każda strona winna być podpisana pełnym imieniem i nazwiskiem z zaznaczeniem pełnionej funkcji. Każda strona opatrzona winna być także datą potwierdzenia zgodności z oryginałem.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27F6">
        <w:rPr>
          <w:rFonts w:ascii="Times New Roman" w:eastAsia="Calibri" w:hAnsi="Times New Roman" w:cs="Times New Roman"/>
          <w:b/>
          <w:color w:val="000000"/>
        </w:rPr>
        <w:t>Informacja dla podmiotów składających więcej niż jedną ofertę (dotyczy kilku konkursów)</w:t>
      </w:r>
      <w:r w:rsidRPr="008327F6">
        <w:rPr>
          <w:rFonts w:ascii="Times New Roman" w:eastAsia="Calibri" w:hAnsi="Times New Roman" w:cs="Times New Roman"/>
          <w:color w:val="000000"/>
        </w:rPr>
        <w:t xml:space="preserve">: </w:t>
      </w:r>
      <w:r w:rsidRPr="008327F6">
        <w:rPr>
          <w:rFonts w:ascii="Times New Roman" w:eastAsia="Calibri" w:hAnsi="Times New Roman" w:cs="Times New Roman"/>
          <w:color w:val="000000"/>
        </w:rPr>
        <w:br/>
        <w:t>W przypadku, gdy wymagane załączniki zostały złożone przy jednej ofercie, dopuszcza się możliwość składania przy kolejnych ofertach w miejsce załączników oświadczenia (podpisanego przez osoby uprawnione do reprezentowania podmiotu) o ich aktualności z podaniem: wykazu załączników / zakresu oraz nazwy konkursu, w którym złożono ofertę wraz z załącznikami / nazwy zadania.</w:t>
      </w:r>
      <w:r w:rsidRPr="008327F6">
        <w:rPr>
          <w:rFonts w:ascii="Times New Roman" w:eastAsia="Calibri" w:hAnsi="Times New Roman" w:cs="Times New Roman"/>
        </w:rPr>
        <w:t xml:space="preserve">   </w:t>
      </w:r>
    </w:p>
    <w:p w:rsidR="00B15C73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8F3A63" w:rsidRDefault="008F3A6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8F3A63" w:rsidRDefault="008F3A6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Uwaga:</w:t>
      </w:r>
    </w:p>
    <w:p w:rsidR="00B15C73" w:rsidRPr="008327F6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druk „Oświadczenie o złożeniu załączników do oferty” można pobrać ze strony </w:t>
      </w:r>
      <w:hyperlink r:id="rId9" w:history="1">
        <w:r w:rsidRPr="008327F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zakładka OGŁOSZENIA </w:t>
      </w:r>
      <w:proofErr w:type="spellStart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podstrona</w:t>
      </w:r>
      <w:proofErr w:type="spellEnd"/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Konkursy ofert na realizację zadań publicznych podstrona Rok 2013 lub DRUKI/INSTRUKCJE.</w:t>
      </w:r>
    </w:p>
    <w:p w:rsidR="008F3A63" w:rsidRDefault="008F3A6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7F97" w:rsidRPr="008327F6" w:rsidRDefault="00167F97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  <w:r w:rsidR="00483D14">
        <w:rPr>
          <w:rFonts w:ascii="Times New Roman" w:eastAsia="Times New Roman" w:hAnsi="Times New Roman" w:cs="Times New Roman"/>
          <w:b/>
          <w:lang w:eastAsia="pl-PL"/>
        </w:rPr>
        <w:t>o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3 grudnia 2013 r. </w:t>
      </w:r>
      <w:r w:rsidR="00483D14">
        <w:rPr>
          <w:rFonts w:ascii="Times New Roman" w:eastAsia="Times New Roman" w:hAnsi="Times New Roman" w:cs="Times New Roman"/>
          <w:b/>
          <w:lang w:eastAsia="pl-PL"/>
        </w:rPr>
        <w:t>w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godzin</w:t>
      </w:r>
      <w:r w:rsidR="00483D14">
        <w:rPr>
          <w:rFonts w:ascii="Times New Roman" w:eastAsia="Times New Roman" w:hAnsi="Times New Roman" w:cs="Times New Roman"/>
          <w:b/>
          <w:lang w:eastAsia="pl-PL"/>
        </w:rPr>
        <w:t>ach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9</w:t>
      </w:r>
      <w:r w:rsidRPr="008327F6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83D14">
        <w:rPr>
          <w:rFonts w:ascii="Times New Roman" w:eastAsia="Times New Roman" w:hAnsi="Times New Roman" w:cs="Times New Roman"/>
          <w:b/>
          <w:lang w:eastAsia="pl-PL"/>
        </w:rPr>
        <w:t>- 16</w:t>
      </w:r>
      <w:r w:rsidR="00483D14" w:rsidRPr="00483D14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834757" w:rsidRPr="008327F6">
        <w:rPr>
          <w:rFonts w:ascii="Times New Roman" w:eastAsia="Times New Roman" w:hAnsi="Times New Roman" w:cs="Times New Roman"/>
          <w:b/>
          <w:lang w:eastAsia="pl-PL"/>
        </w:rPr>
        <w:br/>
      </w:r>
      <w:r w:rsidRPr="008327F6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27 (</w:t>
      </w:r>
      <w:r w:rsidR="00834757" w:rsidRPr="008327F6">
        <w:rPr>
          <w:rFonts w:ascii="Times New Roman" w:eastAsia="Times New Roman" w:hAnsi="Times New Roman" w:cs="Times New Roman"/>
          <w:lang w:eastAsia="pl-PL"/>
        </w:rPr>
        <w:t>przyziemie / wejście B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167F97" w:rsidRPr="008327F6" w:rsidRDefault="00167F97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B15C73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formalna oferty: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 oferty dokonywana jest przez pracowników Wydziału Spraw Obywatelskich Starostwa Powiatowego w Wołominie. 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złożona na właściwym formularzu, 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podstawowymi dokumentami programowymi samorządu Powiatu, 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podmiot jest uprawniony do złożenia oferty,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złożona jest w wymaganym w ogłoszeniu o konkursie ofert terminie,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oferta oraz załączniki są podpisane przez osoby uprawnione,</w:t>
      </w:r>
    </w:p>
    <w:p w:rsidR="00B15C73" w:rsidRPr="008327F6" w:rsidRDefault="00B15C73" w:rsidP="000521BC">
      <w:pPr>
        <w:suppressAutoHyphens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oraz zawiera w szczególności: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szczegółowy zakres rzeczowy zadania publicznego proponowanego do realizacji,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termin, miejsce oraz adresaci realizacji zadania publicznego zgodny ze wskazanym w ogłoszeniu o konkursie,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kalkulację przewidywanych kosztów realizacji zadania publicznego, w tym % udział środków własnych,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o wcześniejszej działalności składającego ofertę w zakresie, którego dotyczy zadanie publiczne,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o posiadanych zasobach rzeczowych i kadrowych zapewniających wykonanie zadania publicznego oraz o planowanej wysokości środków finansowych na realizację danego zadania pochodzących z innych źródeł,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deklarację o zamiarze odpłatnego lub nieodpłatnego wykonania zadania publicznego,</w:t>
      </w:r>
    </w:p>
    <w:p w:rsidR="00B15C73" w:rsidRPr="008327F6" w:rsidRDefault="00B15C73" w:rsidP="000521BC">
      <w:pPr>
        <w:suppressAutoHyphens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zaś oferty wspólnej dodatkowo: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   jakie   działania,   w   ramach   realizacji   zadania   publicznego  będą wykonywać partnerzy,</w:t>
      </w:r>
    </w:p>
    <w:p w:rsidR="00B15C73" w:rsidRPr="008327F6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sposób reprezentacji podmiotów, o których mowa w pkt 14, wobec organu samorządu terytorialnego.</w:t>
      </w:r>
    </w:p>
    <w:p w:rsidR="00B15C73" w:rsidRPr="008327F6" w:rsidRDefault="00B15C73" w:rsidP="000521BC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483D14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Oferta niekompletna podlega uzupełnieniu przez organizację</w:t>
      </w:r>
      <w:r w:rsidR="00B15C73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terminie 3 dni od daty powiadomienia organizacji o zaistniałych brakach. Powiadomienia dokonuje pracownik Wydziału Spraw Obywatelskich Starostwa Powiatowego w Wołominie za pośrednictwem telefonu, e-maila lub </w:t>
      </w:r>
      <w:proofErr w:type="spellStart"/>
      <w:r w:rsidR="00B15C73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 w:rsidR="00B15C73"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B15C73" w:rsidRPr="008327F6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Oferta nie będzie poddawana ocenie merytorycznej, tym samym zostanie wykluczona, w sytuacji gdy: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została dostarczona po upływie wyznaczonego terminu,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została złożona na niewłaściwym formularzu,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nie została podpisana bądź została podpisana przez osoby nieuprawnione do składania oświadczeń woli,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termin, miejsce oraz adresaci realizacji zadania publicznego nie jest zgodny ze wskazanym </w:t>
      </w: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br/>
        <w:t>w ogłoszeniu o konkursie,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kalkulacja planowanych kosztów nie uwzględnia określonego w ogłoszeniu o konkursie ofert finansowego wkładu własnego organizacji,</w:t>
      </w:r>
    </w:p>
    <w:p w:rsidR="00B15C73" w:rsidRPr="008327F6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lastRenderedPageBreak/>
        <w:t xml:space="preserve">jest niekompletna i w wyznaczonym terminie nie została uzupełniona lub w inny sposób niezgodna z warunkami udziału w konkursie (np. działalność statutowa podmiotu jest niezgodna z dziedziną zadania publicznego będącego przedmiotem konkursu, proponowane działania nie wchodzą w zakres konkursu, realizacja projektu wykracza poza wyznaczony limit, w kosztorysie realizacji zadania ujęto koszty niekwalifikowane do dofinansowania). </w:t>
      </w:r>
    </w:p>
    <w:p w:rsidR="008F3A63" w:rsidRDefault="008F3A6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Oferta, która przejdzie ocenę formalną z wynikiem pozytywnym, zostanie poddana ocenie merytorycznej. Oceny merytorycznej dokonuje komisja konkursowa powoływana w drodze uchwały przez Zarząd Powiatu Wołomińskiego.</w:t>
      </w:r>
    </w:p>
    <w:p w:rsidR="00B15C73" w:rsidRPr="008327F6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B15C73" w:rsidRPr="008327F6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proponowaną jakość wykonania zadania i kwalifikacje osób, przy udziale których organizacje będą realizować zadanie publiczne,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planowany wkład rzeczowy, osobowy, w tym świadczenia wolontariuszy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i pracę społeczną członków,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B15C73" w:rsidRPr="008327F6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B15C73" w:rsidRPr="008327F6" w:rsidRDefault="00B15C73" w:rsidP="000521BC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B15C73" w:rsidRPr="008327F6" w:rsidRDefault="00B15C73" w:rsidP="000521BC">
      <w:pPr>
        <w:numPr>
          <w:ilvl w:val="1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ocena możliwości realizacji zadania przez organizację:</w:t>
      </w:r>
    </w:p>
    <w:p w:rsidR="00B15C73" w:rsidRPr="008327F6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deklarowane zasoby kadrowe (określenie zespołu realizującego zadanie, jego kwalifikacji i przydzielenie zadań jego członkom), udział np. wolontariuszy, praca społeczna członków: od 0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5 pkt,</w:t>
      </w:r>
    </w:p>
    <w:p w:rsidR="00B15C73" w:rsidRPr="008327F6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rzeczowe np. lokal, sprzęt: od 0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5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podmiotu w realizacji zadań podobnych (powtarzalność i trwałość projektu): od 0 do 5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realizacji zadań zleconych przez Powiat oferentowi w poprzednim okresie (rzetelność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i terminowość oraz sposób rozliczenia otrzymanych środków): od - 10 do 5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projektu: </w:t>
      </w:r>
    </w:p>
    <w:p w:rsidR="00B15C73" w:rsidRPr="008327F6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ponadgminny: 1 pkt,</w:t>
      </w:r>
    </w:p>
    <w:p w:rsidR="00B15C73" w:rsidRPr="008327F6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powiatowy: 6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przewidywana liczba odbiorców projektu: od 0 do 5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rzetelny, realny opis planowanych działań: od 0 od 5 pkt,</w:t>
      </w:r>
    </w:p>
    <w:p w:rsidR="00B15C73" w:rsidRPr="008327F6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kwalifikowalność kosztów oraz realność i klarowność kalkulacji kosztów: od 0 do 5 pkt,</w:t>
      </w:r>
    </w:p>
    <w:p w:rsidR="00B15C73" w:rsidRPr="008327F6" w:rsidRDefault="00B15C73" w:rsidP="000521BC">
      <w:pPr>
        <w:numPr>
          <w:ilvl w:val="0"/>
          <w:numId w:val="1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lub środków pochodzących z innych źródeł: za każde rozpoczęte 5 % środków powyżej 10 %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0,5 pkt: 10 % środków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0 pkt do maksymalnie 99,99 % środków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9 pkt.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uzyskać maksymalnie 50 punktów.</w:t>
      </w: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Zarząd Powiatu Wołomińskiego nastąpi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</w:t>
      </w: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nie później niż w ciągu 30 dni od ostatniego dnia terminu wyznaczonego dla przyjmowania ofert. </w:t>
      </w: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  <w:r w:rsidRPr="008327F6">
        <w:rPr>
          <w:rFonts w:ascii="Times New Roman" w:eastAsia="Calibri" w:hAnsi="Times New Roman" w:cs="Times New Roman"/>
        </w:rPr>
        <w:t xml:space="preserve">Wysokość dotacji uzależniona będzie od liczby przyjętych ofert, oceny merytorycznej zadania oraz kalkulacji kosztów realizacji zadania. 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B15C73" w:rsidRPr="008327F6" w:rsidRDefault="00B15C73" w:rsidP="000521BC">
      <w:pPr>
        <w:numPr>
          <w:ilvl w:val="4"/>
          <w:numId w:val="1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25 punktów,</w:t>
      </w:r>
    </w:p>
    <w:p w:rsidR="00B15C73" w:rsidRPr="008327F6" w:rsidRDefault="00B15C73" w:rsidP="000521BC">
      <w:pPr>
        <w:numPr>
          <w:ilvl w:val="4"/>
          <w:numId w:val="1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podmiot, który złożył ofertę zalega w spłacie zobowiązań wobec Powiatu Wołomińskiego, zalega w płaceniu składek wobec Zakładu Ubezpieczeń Społecznych i /lub zalega w płaceniu podatków wobec Urzędu Skarbowego.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odrzuceniu oferty lub odmowie udzielenia dotacji jest ostateczna i nie przysługuje od niej odwołanie. Każdy może żądać uzasadnienia wyboru lub odrzucenia oferty.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Ogłoszenie o rozstrzygnięciu konkursów ofert zostanie opublikowane w Biuletynie Informacji Publicznej </w:t>
      </w:r>
      <w:hyperlink r:id="rId10" w:history="1">
        <w:r w:rsidRPr="008327F6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8327F6">
        <w:rPr>
          <w:rFonts w:ascii="Times New Roman" w:eastAsia="Calibri" w:hAnsi="Times New Roman" w:cs="Times New Roman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zakładka OGŁOSZENIA podstrona Konkursy ofert na realizację zadań publicznych, na stronie </w:t>
      </w:r>
      <w:hyperlink r:id="rId11" w:history="1">
        <w:r w:rsidRPr="008327F6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8327F6">
        <w:rPr>
          <w:rFonts w:ascii="Times New Roman" w:eastAsia="Calibri" w:hAnsi="Times New Roman" w:cs="Times New Roman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baner NGO oraz w siedzibie Starostwa Powiatowego w Wołominie w miejscu przeznaczonym na zamieszczenie ogłoszeń.</w:t>
      </w: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takim przypadku możliwe jest uzgodnienie zmniejszenia zakresu rzeczowego zadania adekwatnie do przyznanej dotacji i posiadanych środków własnych bądź odstąpienie przez organizację od zawarcia umowy</w:t>
      </w:r>
      <w:r w:rsidRPr="008327F6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</w:p>
    <w:p w:rsidR="00B15C73" w:rsidRPr="008327F6" w:rsidRDefault="00B15C73" w:rsidP="000521BC">
      <w:pPr>
        <w:suppressAutoHyphens/>
        <w:spacing w:after="0" w:line="240" w:lineRule="auto"/>
        <w:ind w:left="1" w:hanging="1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8327F6" w:rsidRDefault="00B15C73" w:rsidP="000521BC">
      <w:pPr>
        <w:suppressAutoHyphens/>
        <w:spacing w:after="0" w:line="240" w:lineRule="auto"/>
        <w:ind w:left="1" w:hanging="1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Uwaga</w:t>
      </w:r>
      <w:r w:rsidRPr="008327F6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:</w:t>
      </w:r>
    </w:p>
    <w:p w:rsidR="00B15C73" w:rsidRPr="008327F6" w:rsidRDefault="00B15C73" w:rsidP="000521B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organizacja, w zaktualizowanym kosztorysie realizacji zadania mo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wkładu własnego z zastrze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eniem, że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zachowane musz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8327F6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8327F6">
        <w:rPr>
          <w:rFonts w:ascii="Times New Roman" w:eastAsia="Times New Roman" w:hAnsi="Times New Roman" w:cs="Times New Roman"/>
          <w:color w:val="000000"/>
          <w:lang w:eastAsia="pl-PL"/>
        </w:rPr>
        <w:t>onej w konkursie ofert,</w:t>
      </w:r>
    </w:p>
    <w:p w:rsidR="00B15C73" w:rsidRPr="008327F6" w:rsidRDefault="00B15C73" w:rsidP="000521B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Wołominie zaktualizowany harmonogram realizacji zadania oraz zaktualizowany kosztorys realizacji zadania, uwzględniając przyznaną kwotę dotacji. </w:t>
      </w:r>
    </w:p>
    <w:p w:rsidR="00B15C73" w:rsidRPr="008327F6" w:rsidRDefault="00B15C73" w:rsidP="000521BC">
      <w:pPr>
        <w:tabs>
          <w:tab w:val="left" w:pos="40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ab/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ab/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ab/>
      </w:r>
    </w:p>
    <w:p w:rsidR="00B15C73" w:rsidRPr="00B15C73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zrealizowanych w latach 2012 </w:t>
      </w:r>
      <w:r w:rsidRPr="00B15C73">
        <w:rPr>
          <w:rFonts w:ascii="Times New Roman" w:eastAsia="Calibri" w:hAnsi="Times New Roman" w:cs="Times New Roman"/>
          <w:sz w:val="28"/>
          <w:szCs w:val="28"/>
        </w:rPr>
        <w:t>–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2013: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15C73" w:rsidRPr="008327F6" w:rsidRDefault="00B15C73" w:rsidP="000521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 xml:space="preserve">Zarząd Powiatu Wołomińskiego w roku 2012 przyznał dotację na realizację </w:t>
      </w:r>
      <w:r w:rsidR="008327F6">
        <w:rPr>
          <w:rFonts w:ascii="Times New Roman" w:eastAsia="Times New Roman" w:hAnsi="Times New Roman" w:cs="Times New Roman"/>
          <w:lang w:eastAsia="pl-PL"/>
        </w:rPr>
        <w:t>11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 w zakresach: </w:t>
      </w:r>
    </w:p>
    <w:p w:rsidR="00B15C73" w:rsidRPr="008F3A63" w:rsidRDefault="0004457B" w:rsidP="008F3A63">
      <w:pPr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lang w:eastAsia="pl-PL"/>
        </w:rPr>
      </w:pPr>
      <w:r w:rsidRPr="008F3A63">
        <w:rPr>
          <w:rFonts w:ascii="Times New Roman" w:eastAsia="Times New Roman" w:hAnsi="Times New Roman" w:cs="Times New Roman"/>
          <w:color w:val="000000"/>
          <w:lang w:eastAsia="pl-PL"/>
        </w:rPr>
        <w:t>Pomoc społeczna</w:t>
      </w:r>
      <w:r w:rsidR="00B15C73" w:rsidRPr="008F3A63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8F3A63" w:rsidRPr="008F3A6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15C73" w:rsidRPr="008F3A63">
        <w:rPr>
          <w:rFonts w:ascii="Times New Roman" w:eastAsia="Times New Roman" w:hAnsi="Times New Roman" w:cs="Times New Roman"/>
          <w:color w:val="000000"/>
          <w:lang w:eastAsia="pl-PL"/>
        </w:rPr>
        <w:t xml:space="preserve">kwota przyznanych dotacji </w:t>
      </w:r>
      <w:r w:rsidR="00B15C73" w:rsidRPr="008F3A63">
        <w:rPr>
          <w:rFonts w:ascii="Times New Roman" w:eastAsia="Times New Roman" w:hAnsi="Times New Roman" w:cs="Times New Roman"/>
          <w:lang w:eastAsia="pl-PL"/>
        </w:rPr>
        <w:t>- 100.000,00 zł.</w:t>
      </w:r>
    </w:p>
    <w:p w:rsidR="0004457B" w:rsidRPr="008F3A63" w:rsidRDefault="0004457B" w:rsidP="008F3A63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8F3A63">
        <w:rPr>
          <w:rFonts w:ascii="Times New Roman" w:eastAsia="Times New Roman" w:hAnsi="Times New Roman"/>
          <w:lang w:eastAsia="pl-PL"/>
        </w:rPr>
        <w:t>Pozostałe zadania z zakresu polityki społecznej</w:t>
      </w:r>
      <w:r w:rsidR="008F3A63" w:rsidRPr="008F3A63">
        <w:rPr>
          <w:rFonts w:ascii="Times New Roman" w:eastAsia="Times New Roman" w:hAnsi="Times New Roman"/>
          <w:lang w:eastAsia="pl-PL"/>
        </w:rPr>
        <w:t xml:space="preserve">: </w:t>
      </w:r>
      <w:r w:rsidRPr="008F3A63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F3A63">
        <w:rPr>
          <w:rFonts w:ascii="Times New Roman" w:eastAsia="Times New Roman" w:hAnsi="Times New Roman"/>
          <w:color w:val="000000"/>
          <w:lang w:eastAsia="pl-PL"/>
        </w:rPr>
        <w:tab/>
      </w:r>
      <w:r w:rsidRPr="008F3A63">
        <w:rPr>
          <w:rFonts w:ascii="Times New Roman" w:eastAsia="Times New Roman" w:hAnsi="Times New Roman"/>
          <w:lang w:eastAsia="pl-PL"/>
        </w:rPr>
        <w:t xml:space="preserve">- </w:t>
      </w:r>
      <w:r w:rsidR="008327F6" w:rsidRPr="008F3A63">
        <w:rPr>
          <w:rFonts w:ascii="Times New Roman" w:eastAsia="Times New Roman" w:hAnsi="Times New Roman"/>
          <w:lang w:eastAsia="pl-PL"/>
        </w:rPr>
        <w:t>96</w:t>
      </w:r>
      <w:r w:rsidRPr="008F3A63">
        <w:rPr>
          <w:rFonts w:ascii="Times New Roman" w:eastAsia="Times New Roman" w:hAnsi="Times New Roman"/>
          <w:lang w:eastAsia="pl-PL"/>
        </w:rPr>
        <w:t>.000,00 zł.</w:t>
      </w:r>
    </w:p>
    <w:p w:rsidR="00B15C73" w:rsidRPr="008327F6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15C73" w:rsidRPr="008327F6" w:rsidRDefault="00B15C73" w:rsidP="000521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 xml:space="preserve">Zarząd Powiatu Wołomińskiego w roku 2013 przyznał dotację na realizację </w:t>
      </w:r>
      <w:r w:rsidR="0004457B" w:rsidRPr="008327F6">
        <w:rPr>
          <w:rFonts w:ascii="Times New Roman" w:eastAsia="Times New Roman" w:hAnsi="Times New Roman" w:cs="Times New Roman"/>
          <w:lang w:eastAsia="pl-PL"/>
        </w:rPr>
        <w:t>10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 w zakresach: </w:t>
      </w:r>
    </w:p>
    <w:p w:rsidR="0004457B" w:rsidRPr="008F3A63" w:rsidRDefault="0004457B" w:rsidP="008F3A63">
      <w:pPr>
        <w:pStyle w:val="Akapitzlist"/>
        <w:numPr>
          <w:ilvl w:val="0"/>
          <w:numId w:val="28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8F3A63">
        <w:rPr>
          <w:rFonts w:ascii="Times New Roman" w:eastAsia="Times New Roman" w:hAnsi="Times New Roman"/>
          <w:color w:val="000000"/>
          <w:lang w:eastAsia="pl-PL"/>
        </w:rPr>
        <w:t>Pomoc społeczna:</w:t>
      </w:r>
      <w:r w:rsidR="008F3A63" w:rsidRPr="008F3A6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F3A63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="008F3A6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F3A63">
        <w:rPr>
          <w:rFonts w:ascii="Times New Roman" w:eastAsia="Times New Roman" w:hAnsi="Times New Roman"/>
          <w:lang w:eastAsia="pl-PL"/>
        </w:rPr>
        <w:t>- 126.170,00 zł.</w:t>
      </w:r>
    </w:p>
    <w:p w:rsidR="0004457B" w:rsidRPr="008F3A63" w:rsidRDefault="0004457B" w:rsidP="008F3A63">
      <w:pPr>
        <w:pStyle w:val="Akapitzlist"/>
        <w:numPr>
          <w:ilvl w:val="0"/>
          <w:numId w:val="28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8F3A63">
        <w:rPr>
          <w:rFonts w:ascii="Times New Roman" w:eastAsia="Times New Roman" w:hAnsi="Times New Roman"/>
          <w:lang w:eastAsia="pl-PL"/>
        </w:rPr>
        <w:t>Pozostałe zadania z zakresu polityki społecznej</w:t>
      </w:r>
      <w:r w:rsidR="008F3A63" w:rsidRPr="008F3A63">
        <w:rPr>
          <w:rFonts w:ascii="Times New Roman" w:eastAsia="Times New Roman" w:hAnsi="Times New Roman"/>
          <w:lang w:eastAsia="pl-PL"/>
        </w:rPr>
        <w:t xml:space="preserve">: </w:t>
      </w:r>
      <w:r w:rsidRPr="008F3A63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F3A63">
        <w:rPr>
          <w:rFonts w:ascii="Times New Roman" w:eastAsia="Times New Roman" w:hAnsi="Times New Roman"/>
          <w:color w:val="000000"/>
          <w:lang w:eastAsia="pl-PL"/>
        </w:rPr>
        <w:tab/>
      </w:r>
      <w:r w:rsidRPr="008F3A63">
        <w:rPr>
          <w:rFonts w:ascii="Times New Roman" w:eastAsia="Times New Roman" w:hAnsi="Times New Roman"/>
          <w:lang w:eastAsia="pl-PL"/>
        </w:rPr>
        <w:t xml:space="preserve">- </w:t>
      </w:r>
      <w:r w:rsidR="008327F6" w:rsidRPr="008F3A63">
        <w:rPr>
          <w:rFonts w:ascii="Times New Roman" w:eastAsia="Times New Roman" w:hAnsi="Times New Roman"/>
          <w:lang w:eastAsia="pl-PL"/>
        </w:rPr>
        <w:t>69</w:t>
      </w:r>
      <w:r w:rsidRPr="008F3A63">
        <w:rPr>
          <w:rFonts w:ascii="Times New Roman" w:eastAsia="Times New Roman" w:hAnsi="Times New Roman"/>
          <w:lang w:eastAsia="pl-PL"/>
        </w:rPr>
        <w:t>.</w:t>
      </w:r>
      <w:r w:rsidR="008327F6" w:rsidRPr="008F3A63">
        <w:rPr>
          <w:rFonts w:ascii="Times New Roman" w:eastAsia="Times New Roman" w:hAnsi="Times New Roman"/>
          <w:lang w:eastAsia="pl-PL"/>
        </w:rPr>
        <w:t>29</w:t>
      </w:r>
      <w:r w:rsidRPr="008F3A63">
        <w:rPr>
          <w:rFonts w:ascii="Times New Roman" w:eastAsia="Times New Roman" w:hAnsi="Times New Roman"/>
          <w:lang w:eastAsia="pl-PL"/>
        </w:rPr>
        <w:t>0,00 zł.</w:t>
      </w:r>
    </w:p>
    <w:p w:rsidR="007B3BCD" w:rsidRPr="008327F6" w:rsidRDefault="007B3BCD" w:rsidP="0004457B">
      <w:pPr>
        <w:adjustRightInd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7B3BCD" w:rsidRPr="00DD1D7F" w:rsidRDefault="007B3BCD" w:rsidP="007B3B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dodatkowe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B3BCD" w:rsidRDefault="007B3BCD" w:rsidP="007B3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BCD" w:rsidRPr="00DD1D7F" w:rsidRDefault="007B3BCD" w:rsidP="007B3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Wzory druków oferty i umowy, wymaganych oświadczeń oraz Zasady </w:t>
      </w:r>
      <w:r w:rsidRPr="00DD1D7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Pr="00DD1D7F">
        <w:rPr>
          <w:rFonts w:ascii="Times New Roman" w:hAnsi="Times New Roman" w:cs="Times New Roman"/>
        </w:rPr>
        <w:t xml:space="preserve"> – dostępne są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12" w:history="1">
        <w:r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zakładka OGŁOSZENIA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podstrona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Konkursy ofert na realizację zadań publicznych</w:t>
      </w:r>
      <w:r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</w:t>
      </w:r>
      <w:r w:rsidRPr="00DD1D7F">
        <w:rPr>
          <w:rFonts w:ascii="Times New Roman" w:hAnsi="Times New Roman" w:cs="Times New Roman"/>
        </w:rPr>
        <w:t xml:space="preserve"> </w:t>
      </w:r>
      <w:hyperlink r:id="rId13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proofErr w:type="spellStart"/>
      <w:r w:rsidRPr="00DD1D7F">
        <w:rPr>
          <w:rFonts w:ascii="Times New Roman" w:hAnsi="Times New Roman" w:cs="Times New Roman"/>
        </w:rPr>
        <w:t>baner</w:t>
      </w:r>
      <w:proofErr w:type="spellEnd"/>
      <w:r w:rsidRPr="00DD1D7F">
        <w:rPr>
          <w:rFonts w:ascii="Times New Roman" w:hAnsi="Times New Roman" w:cs="Times New Roman"/>
        </w:rPr>
        <w:t xml:space="preserve"> NGO.</w:t>
      </w:r>
    </w:p>
    <w:p w:rsidR="007B3BCD" w:rsidRPr="00DD1D7F" w:rsidRDefault="007B3BCD" w:rsidP="007B3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BCD" w:rsidRPr="009A632B" w:rsidRDefault="007B3BCD" w:rsidP="007B3BCD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2B">
        <w:rPr>
          <w:rFonts w:ascii="Times New Roman" w:hAnsi="Times New Roman" w:cs="Times New Roman"/>
          <w:b/>
          <w:sz w:val="28"/>
          <w:szCs w:val="28"/>
        </w:rPr>
        <w:t>Szczegółowych wyjaśnień udzielają:</w:t>
      </w:r>
    </w:p>
    <w:p w:rsidR="007B3BCD" w:rsidRPr="00DD1D7F" w:rsidRDefault="007B3BCD" w:rsidP="007B3BCD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B3BCD" w:rsidRPr="00DD1D7F" w:rsidRDefault="007B3BCD" w:rsidP="007B3BCD">
      <w:pPr>
        <w:pStyle w:val="Akapitzlist"/>
        <w:numPr>
          <w:ilvl w:val="0"/>
          <w:numId w:val="24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Ewa Jagodzińska – podinspektor w Wydziale Spraw Obywatelskich Starostwa</w:t>
      </w:r>
    </w:p>
    <w:p w:rsidR="007B3BCD" w:rsidRPr="00DD1D7F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27 (przyziemie / wejście B)</w:t>
      </w:r>
    </w:p>
    <w:p w:rsidR="007B3BCD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108, e-mail: </w:t>
      </w:r>
      <w:hyperlink r:id="rId14" w:history="1">
        <w:r w:rsidRPr="00DD1D7F">
          <w:rPr>
            <w:rStyle w:val="Hipercze"/>
            <w:rFonts w:ascii="Times New Roman" w:hAnsi="Times New Roman"/>
            <w:lang w:val="en-US"/>
          </w:rPr>
          <w:t>ngo@powiat-wolominski.pl</w:t>
        </w:r>
      </w:hyperlink>
      <w:r w:rsidRPr="00DD1D7F">
        <w:rPr>
          <w:rFonts w:ascii="Times New Roman" w:hAnsi="Times New Roman"/>
          <w:lang w:val="en-US"/>
        </w:rPr>
        <w:t>,</w:t>
      </w:r>
    </w:p>
    <w:p w:rsidR="007B3BCD" w:rsidRPr="00DD1D7F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7B3BCD" w:rsidRPr="00DD1D7F" w:rsidRDefault="007B3BCD" w:rsidP="007B3BCD">
      <w:pPr>
        <w:pStyle w:val="Akapitzlist"/>
        <w:numPr>
          <w:ilvl w:val="0"/>
          <w:numId w:val="24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 xml:space="preserve">Dorota Romańczuk – </w:t>
      </w:r>
      <w:proofErr w:type="spellStart"/>
      <w:r w:rsidRPr="00DD1D7F">
        <w:rPr>
          <w:rFonts w:ascii="Times New Roman" w:hAnsi="Times New Roman"/>
        </w:rPr>
        <w:t>naczelnik</w:t>
      </w:r>
      <w:proofErr w:type="spellEnd"/>
      <w:r w:rsidRPr="00DD1D7F">
        <w:rPr>
          <w:rFonts w:ascii="Times New Roman" w:hAnsi="Times New Roman"/>
        </w:rPr>
        <w:t xml:space="preserve"> Wydziału Spraw Obywatelskich Starostwa</w:t>
      </w:r>
    </w:p>
    <w:p w:rsidR="007B3BCD" w:rsidRPr="00DD1D7F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28 (przyziemie / wejście B)</w:t>
      </w:r>
    </w:p>
    <w:p w:rsidR="00E61BC7" w:rsidRPr="008F3A63" w:rsidRDefault="007B3BCD" w:rsidP="008F3A6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104, e-mail: </w:t>
      </w:r>
      <w:hyperlink r:id="rId15" w:history="1">
        <w:r w:rsidRPr="00DD1D7F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Pr="00DD1D7F">
        <w:rPr>
          <w:rFonts w:ascii="Times New Roman" w:hAnsi="Times New Roman"/>
          <w:lang w:val="en-US"/>
        </w:rPr>
        <w:t>.</w:t>
      </w:r>
    </w:p>
    <w:sectPr w:rsidR="00E61BC7" w:rsidRPr="008F3A63" w:rsidSect="000521BC">
      <w:footerReference w:type="default" r:id="rId16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E6" w:rsidRDefault="00B51CE6" w:rsidP="000521BC">
      <w:pPr>
        <w:spacing w:after="0" w:line="240" w:lineRule="auto"/>
      </w:pPr>
      <w:r>
        <w:separator/>
      </w:r>
    </w:p>
  </w:endnote>
  <w:endnote w:type="continuationSeparator" w:id="0">
    <w:p w:rsidR="00B51CE6" w:rsidRDefault="00B51CE6" w:rsidP="0005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21BC" w:rsidRPr="000521BC" w:rsidRDefault="000521B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0521BC" w:rsidRPr="000521BC" w:rsidRDefault="00E317F6" w:rsidP="000521B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21BC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92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E6" w:rsidRDefault="00B51CE6" w:rsidP="000521BC">
      <w:pPr>
        <w:spacing w:after="0" w:line="240" w:lineRule="auto"/>
      </w:pPr>
      <w:r>
        <w:separator/>
      </w:r>
    </w:p>
  </w:footnote>
  <w:footnote w:type="continuationSeparator" w:id="0">
    <w:p w:rsidR="00B51CE6" w:rsidRDefault="00B51CE6" w:rsidP="0005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75A"/>
    <w:multiLevelType w:val="hybridMultilevel"/>
    <w:tmpl w:val="51DCB4C0"/>
    <w:lvl w:ilvl="0" w:tplc="3C1C8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BD2F79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263BC0"/>
    <w:multiLevelType w:val="hybridMultilevel"/>
    <w:tmpl w:val="9CE45A8C"/>
    <w:lvl w:ilvl="0" w:tplc="C8FCFE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33E3"/>
    <w:multiLevelType w:val="hybridMultilevel"/>
    <w:tmpl w:val="F34E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B7210"/>
    <w:multiLevelType w:val="hybridMultilevel"/>
    <w:tmpl w:val="4E883DA2"/>
    <w:lvl w:ilvl="0" w:tplc="E3DE5E12">
      <w:start w:val="1"/>
      <w:numFmt w:val="decimal"/>
      <w:lvlText w:val="%1)"/>
      <w:lvlJc w:val="left"/>
      <w:pPr>
        <w:ind w:left="720" w:hanging="360"/>
      </w:pPr>
      <w:rPr>
        <w:rFonts w:ascii="Times New Roman" w:eastAsia="Droid Sans Fallback" w:hAnsi="Times New Roman" w:cs="Lohit Hin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4B04"/>
    <w:multiLevelType w:val="hybridMultilevel"/>
    <w:tmpl w:val="749870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88111ED"/>
    <w:multiLevelType w:val="hybridMultilevel"/>
    <w:tmpl w:val="071638C8"/>
    <w:lvl w:ilvl="0" w:tplc="C804FE1A">
      <w:start w:val="1"/>
      <w:numFmt w:val="decimal"/>
      <w:lvlText w:val="%1)"/>
      <w:lvlJc w:val="left"/>
      <w:pPr>
        <w:ind w:left="720" w:hanging="360"/>
      </w:pPr>
      <w:rPr>
        <w:rFonts w:ascii="Times New Roman" w:eastAsia="Droid Sans Fallback" w:hAnsi="Times New Roman" w:cs="Lohit Hin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047C"/>
    <w:multiLevelType w:val="multilevel"/>
    <w:tmpl w:val="4FFE53F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17D4491"/>
    <w:multiLevelType w:val="hybridMultilevel"/>
    <w:tmpl w:val="8BDC0864"/>
    <w:lvl w:ilvl="0" w:tplc="4B068E94">
      <w:start w:val="13"/>
      <w:numFmt w:val="lowerLetter"/>
      <w:lvlText w:val="%1)"/>
      <w:lvlJc w:val="right"/>
      <w:pPr>
        <w:ind w:left="3204" w:hanging="360"/>
      </w:pPr>
      <w:rPr>
        <w:rFonts w:hint="default"/>
      </w:r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63FC5"/>
    <w:multiLevelType w:val="hybridMultilevel"/>
    <w:tmpl w:val="A6848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06A2616"/>
    <w:multiLevelType w:val="hybridMultilevel"/>
    <w:tmpl w:val="9F923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BE7C98"/>
    <w:multiLevelType w:val="hybridMultilevel"/>
    <w:tmpl w:val="DC983C8A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0443C"/>
    <w:multiLevelType w:val="hybridMultilevel"/>
    <w:tmpl w:val="EE200648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D55"/>
    <w:multiLevelType w:val="hybridMultilevel"/>
    <w:tmpl w:val="FB381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2">
    <w:nsid w:val="5E884CA1"/>
    <w:multiLevelType w:val="hybridMultilevel"/>
    <w:tmpl w:val="B9B4C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6C474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17764DF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F7786"/>
    <w:multiLevelType w:val="hybridMultilevel"/>
    <w:tmpl w:val="A6848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087D9F"/>
    <w:multiLevelType w:val="hybridMultilevel"/>
    <w:tmpl w:val="67B61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81FF2"/>
    <w:multiLevelType w:val="hybridMultilevel"/>
    <w:tmpl w:val="C1324B46"/>
    <w:lvl w:ilvl="0" w:tplc="17A0C7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561A4"/>
    <w:multiLevelType w:val="hybridMultilevel"/>
    <w:tmpl w:val="275A14C6"/>
    <w:lvl w:ilvl="0" w:tplc="6BC041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7"/>
  </w:num>
  <w:num w:numId="5">
    <w:abstractNumId w:val="10"/>
  </w:num>
  <w:num w:numId="6">
    <w:abstractNumId w:val="15"/>
  </w:num>
  <w:num w:numId="7">
    <w:abstractNumId w:val="26"/>
  </w:num>
  <w:num w:numId="8">
    <w:abstractNumId w:val="23"/>
  </w:num>
  <w:num w:numId="9">
    <w:abstractNumId w:val="14"/>
  </w:num>
  <w:num w:numId="10">
    <w:abstractNumId w:val="8"/>
  </w:num>
  <w:num w:numId="11">
    <w:abstractNumId w:val="27"/>
  </w:num>
  <w:num w:numId="12">
    <w:abstractNumId w:val="2"/>
  </w:num>
  <w:num w:numId="13">
    <w:abstractNumId w:val="21"/>
  </w:num>
  <w:num w:numId="14">
    <w:abstractNumId w:val="12"/>
  </w:num>
  <w:num w:numId="15">
    <w:abstractNumId w:val="9"/>
  </w:num>
  <w:num w:numId="16">
    <w:abstractNumId w:val="24"/>
  </w:num>
  <w:num w:numId="17">
    <w:abstractNumId w:val="16"/>
  </w:num>
  <w:num w:numId="18">
    <w:abstractNumId w:val="11"/>
  </w:num>
  <w:num w:numId="19">
    <w:abstractNumId w:val="4"/>
  </w:num>
  <w:num w:numId="20">
    <w:abstractNumId w:val="3"/>
  </w:num>
  <w:num w:numId="21">
    <w:abstractNumId w:val="1"/>
  </w:num>
  <w:num w:numId="22">
    <w:abstractNumId w:val="20"/>
  </w:num>
  <w:num w:numId="23">
    <w:abstractNumId w:val="17"/>
  </w:num>
  <w:num w:numId="24">
    <w:abstractNumId w:val="6"/>
  </w:num>
  <w:num w:numId="25">
    <w:abstractNumId w:val="22"/>
  </w:num>
  <w:num w:numId="26">
    <w:abstractNumId w:val="13"/>
  </w:num>
  <w:num w:numId="27">
    <w:abstractNumId w:val="5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32"/>
    <w:rsid w:val="000025F4"/>
    <w:rsid w:val="0004457B"/>
    <w:rsid w:val="000521BC"/>
    <w:rsid w:val="000A192C"/>
    <w:rsid w:val="00130468"/>
    <w:rsid w:val="00167F97"/>
    <w:rsid w:val="00193D90"/>
    <w:rsid w:val="001E6698"/>
    <w:rsid w:val="003032DE"/>
    <w:rsid w:val="00372978"/>
    <w:rsid w:val="0038509C"/>
    <w:rsid w:val="00464AB7"/>
    <w:rsid w:val="00483D14"/>
    <w:rsid w:val="005C41D6"/>
    <w:rsid w:val="006B2E19"/>
    <w:rsid w:val="00705E09"/>
    <w:rsid w:val="00751C0E"/>
    <w:rsid w:val="00790637"/>
    <w:rsid w:val="007B3BCD"/>
    <w:rsid w:val="008327F6"/>
    <w:rsid w:val="00834757"/>
    <w:rsid w:val="00846714"/>
    <w:rsid w:val="00854BFA"/>
    <w:rsid w:val="008819CA"/>
    <w:rsid w:val="008E24A1"/>
    <w:rsid w:val="008F3A63"/>
    <w:rsid w:val="009279DC"/>
    <w:rsid w:val="00A5139A"/>
    <w:rsid w:val="00B15C73"/>
    <w:rsid w:val="00B3778E"/>
    <w:rsid w:val="00B51CE6"/>
    <w:rsid w:val="00BF5D2E"/>
    <w:rsid w:val="00CB78D9"/>
    <w:rsid w:val="00DC46DC"/>
    <w:rsid w:val="00E317F6"/>
    <w:rsid w:val="00E34722"/>
    <w:rsid w:val="00E61BC7"/>
    <w:rsid w:val="00EA2B32"/>
    <w:rsid w:val="00EF493B"/>
    <w:rsid w:val="00F02C55"/>
    <w:rsid w:val="00F1467B"/>
    <w:rsid w:val="00F3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B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61BC7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1BC7"/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61BC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genericcontent">
    <w:name w:val="genericcontent"/>
    <w:basedOn w:val="Domylnaczcionkaakapitu"/>
    <w:rsid w:val="00193D90"/>
  </w:style>
  <w:style w:type="paragraph" w:customStyle="1" w:styleId="Default">
    <w:name w:val="Default"/>
    <w:rsid w:val="00BF5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C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5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5C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1BC"/>
  </w:style>
  <w:style w:type="paragraph" w:styleId="Stopka">
    <w:name w:val="footer"/>
    <w:basedOn w:val="Normalny"/>
    <w:link w:val="StopkaZnak"/>
    <w:uiPriority w:val="99"/>
    <w:unhideWhenUsed/>
    <w:rsid w:val="000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1BC"/>
  </w:style>
  <w:style w:type="character" w:styleId="Hipercze">
    <w:name w:val="Hyperlink"/>
    <w:semiHidden/>
    <w:rsid w:val="007B3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B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61BC7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1BC7"/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61BC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genericcontent">
    <w:name w:val="genericcontent"/>
    <w:basedOn w:val="Domylnaczcionkaakapitu"/>
    <w:rsid w:val="00193D90"/>
  </w:style>
  <w:style w:type="paragraph" w:customStyle="1" w:styleId="Default">
    <w:name w:val="Default"/>
    <w:rsid w:val="00BF5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C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5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5C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hyperlink" Target="http://www.powiat-wolominski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powiat-wolominski.pl" TargetMode="External"/><Relationship Id="rId12" Type="http://schemas.openxmlformats.org/officeDocument/2006/relationships/hyperlink" Target="http://www.bip.powiat-wolominski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so@powiat-wolominski.pl" TargetMode="External"/><Relationship Id="rId10" Type="http://schemas.openxmlformats.org/officeDocument/2006/relationships/hyperlink" Target="http://www.bip.powiat-wolominski.p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hyperlink" Target="mailto:mgo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3437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18</cp:revision>
  <cp:lastPrinted>2013-11-05T08:56:00Z</cp:lastPrinted>
  <dcterms:created xsi:type="dcterms:W3CDTF">2013-11-04T10:22:00Z</dcterms:created>
  <dcterms:modified xsi:type="dcterms:W3CDTF">2013-11-07T08:25:00Z</dcterms:modified>
</cp:coreProperties>
</file>